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E557" w14:textId="77777777" w:rsidR="002C0E28" w:rsidRDefault="002C0E28" w:rsidP="002C0E28">
      <w:pPr>
        <w:spacing w:after="0" w:line="240" w:lineRule="auto"/>
        <w:jc w:val="center"/>
        <w:rPr>
          <w:rFonts w:ascii="Arial" w:hAnsi="Arial" w:cs="Arial"/>
          <w:b/>
          <w:bCs/>
          <w:sz w:val="24"/>
          <w:szCs w:val="24"/>
        </w:rPr>
      </w:pPr>
      <w:r>
        <w:rPr>
          <w:rFonts w:ascii="Arial" w:hAnsi="Arial" w:cs="Arial"/>
          <w:b/>
          <w:bCs/>
          <w:sz w:val="24"/>
          <w:szCs w:val="24"/>
        </w:rPr>
        <w:t>PART B – CONFIDENTIAL</w:t>
      </w:r>
    </w:p>
    <w:p w14:paraId="5AEE14AB" w14:textId="77777777" w:rsidR="002C0E28" w:rsidRDefault="002C0E28" w:rsidP="002C0E28">
      <w:pPr>
        <w:spacing w:after="0" w:line="240" w:lineRule="auto"/>
        <w:jc w:val="center"/>
        <w:rPr>
          <w:rFonts w:ascii="Arial" w:hAnsi="Arial" w:cs="Arial"/>
          <w:b/>
          <w:bCs/>
          <w:sz w:val="24"/>
          <w:szCs w:val="24"/>
        </w:rPr>
      </w:pPr>
      <w:r>
        <w:rPr>
          <w:rFonts w:ascii="Arial" w:hAnsi="Arial" w:cs="Arial"/>
          <w:b/>
          <w:bCs/>
          <w:sz w:val="24"/>
          <w:szCs w:val="24"/>
        </w:rPr>
        <w:t>NOT FOR PUBLICATION</w:t>
      </w:r>
    </w:p>
    <w:p w14:paraId="7A9BD915" w14:textId="7FA1FD8F" w:rsidR="002C0E28" w:rsidRDefault="002C0E28" w:rsidP="002C0E28">
      <w:pPr>
        <w:spacing w:after="0" w:line="240" w:lineRule="auto"/>
        <w:jc w:val="center"/>
        <w:rPr>
          <w:rFonts w:ascii="Arial" w:hAnsi="Arial" w:cs="Arial"/>
          <w:b/>
          <w:bCs/>
          <w:sz w:val="24"/>
          <w:szCs w:val="24"/>
        </w:rPr>
      </w:pPr>
    </w:p>
    <w:p w14:paraId="5CCCE0AC" w14:textId="77777777" w:rsidR="0020334A" w:rsidRDefault="0020334A" w:rsidP="0020334A">
      <w:pPr>
        <w:spacing w:after="0" w:line="240" w:lineRule="auto"/>
        <w:jc w:val="center"/>
        <w:rPr>
          <w:rFonts w:ascii="Arial" w:hAnsi="Arial" w:cs="Arial"/>
          <w:b/>
          <w:bCs/>
          <w:sz w:val="24"/>
          <w:szCs w:val="24"/>
        </w:rPr>
      </w:pPr>
      <w:r>
        <w:rPr>
          <w:rFonts w:ascii="Arial" w:hAnsi="Arial" w:cs="Arial"/>
          <w:b/>
          <w:bCs/>
          <w:sz w:val="24"/>
          <w:szCs w:val="24"/>
        </w:rPr>
        <w:t xml:space="preserve">SCARTHO NURSERY SCHOOL </w:t>
      </w:r>
    </w:p>
    <w:p w14:paraId="3AD40665" w14:textId="77777777" w:rsidR="0020334A" w:rsidRDefault="0020334A" w:rsidP="0020334A">
      <w:pPr>
        <w:spacing w:after="0" w:line="240" w:lineRule="auto"/>
        <w:jc w:val="center"/>
        <w:rPr>
          <w:rFonts w:ascii="Arial" w:hAnsi="Arial" w:cs="Arial"/>
          <w:b/>
          <w:bCs/>
          <w:sz w:val="24"/>
          <w:szCs w:val="24"/>
        </w:rPr>
      </w:pPr>
    </w:p>
    <w:p w14:paraId="73061759" w14:textId="77777777" w:rsidR="0020334A" w:rsidRDefault="0020334A" w:rsidP="0020334A">
      <w:pPr>
        <w:spacing w:after="0" w:line="240" w:lineRule="auto"/>
        <w:jc w:val="center"/>
        <w:rPr>
          <w:rFonts w:ascii="Arial" w:hAnsi="Arial" w:cs="Arial"/>
          <w:b/>
          <w:bCs/>
          <w:sz w:val="24"/>
          <w:szCs w:val="24"/>
        </w:rPr>
      </w:pPr>
      <w:r>
        <w:rPr>
          <w:rFonts w:ascii="Arial" w:hAnsi="Arial" w:cs="Arial"/>
          <w:b/>
          <w:bCs/>
          <w:sz w:val="24"/>
          <w:szCs w:val="24"/>
        </w:rPr>
        <w:t>Minutes of a Meeting of the Governing Body</w:t>
      </w:r>
    </w:p>
    <w:p w14:paraId="4BBA962F" w14:textId="543DA014" w:rsidR="0020334A" w:rsidRDefault="0020334A" w:rsidP="0020334A">
      <w:pPr>
        <w:spacing w:after="0" w:line="240" w:lineRule="auto"/>
        <w:jc w:val="center"/>
        <w:rPr>
          <w:rFonts w:ascii="Arial" w:hAnsi="Arial" w:cs="Arial"/>
          <w:b/>
          <w:bCs/>
          <w:sz w:val="24"/>
          <w:szCs w:val="24"/>
        </w:rPr>
      </w:pPr>
      <w:r w:rsidRPr="004720B7">
        <w:rPr>
          <w:rFonts w:ascii="Arial" w:hAnsi="Arial" w:cs="Arial"/>
          <w:b/>
          <w:bCs/>
          <w:sz w:val="24"/>
          <w:szCs w:val="24"/>
        </w:rPr>
        <w:t xml:space="preserve">held </w:t>
      </w:r>
      <w:r>
        <w:rPr>
          <w:rFonts w:ascii="Arial" w:hAnsi="Arial" w:cs="Arial"/>
          <w:b/>
          <w:bCs/>
          <w:sz w:val="24"/>
          <w:szCs w:val="24"/>
        </w:rPr>
        <w:t xml:space="preserve">at the school on </w:t>
      </w:r>
      <w:r w:rsidR="001926DF">
        <w:rPr>
          <w:rFonts w:ascii="Arial" w:hAnsi="Arial" w:cs="Arial"/>
          <w:b/>
          <w:bCs/>
          <w:sz w:val="24"/>
          <w:szCs w:val="24"/>
        </w:rPr>
        <w:t>20 May 2026</w:t>
      </w:r>
    </w:p>
    <w:p w14:paraId="502075CB" w14:textId="77777777" w:rsidR="0020334A" w:rsidRDefault="0020334A" w:rsidP="0020334A">
      <w:pPr>
        <w:pStyle w:val="NoSpacing"/>
        <w:rPr>
          <w:rFonts w:ascii="Arial" w:hAnsi="Arial" w:cs="Arial"/>
          <w:sz w:val="24"/>
          <w:szCs w:val="24"/>
        </w:rPr>
      </w:pPr>
    </w:p>
    <w:p w14:paraId="17FE71B7" w14:textId="02116FCC" w:rsidR="001926DF" w:rsidRDefault="001926DF" w:rsidP="001926DF">
      <w:pPr>
        <w:spacing w:after="0" w:line="240" w:lineRule="auto"/>
        <w:ind w:firstLine="720"/>
        <w:rPr>
          <w:rFonts w:ascii="Arial" w:hAnsi="Arial" w:cs="Arial"/>
          <w:sz w:val="24"/>
          <w:szCs w:val="24"/>
        </w:rPr>
      </w:pPr>
      <w:r>
        <w:rPr>
          <w:rFonts w:ascii="Arial" w:hAnsi="Arial" w:cs="Arial"/>
          <w:sz w:val="24"/>
          <w:szCs w:val="24"/>
        </w:rPr>
        <w:t>PRESENT:</w:t>
      </w:r>
      <w:r>
        <w:rPr>
          <w:rFonts w:ascii="Arial" w:hAnsi="Arial" w:cs="Arial"/>
          <w:sz w:val="24"/>
          <w:szCs w:val="24"/>
        </w:rPr>
        <w:tab/>
      </w:r>
      <w:r>
        <w:rPr>
          <w:rFonts w:ascii="Arial" w:hAnsi="Arial" w:cs="Arial"/>
          <w:sz w:val="24"/>
          <w:szCs w:val="24"/>
        </w:rPr>
        <w:tab/>
        <w:t xml:space="preserve">Mrs C Storr (in the Chair), </w:t>
      </w:r>
    </w:p>
    <w:p w14:paraId="175D3AAC" w14:textId="77777777" w:rsidR="001926DF" w:rsidRDefault="001926DF" w:rsidP="001926DF">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Mrs S Bate, Headteacher</w:t>
      </w:r>
    </w:p>
    <w:p w14:paraId="6EA08D02" w14:textId="77777777" w:rsidR="001926DF" w:rsidRDefault="001926DF" w:rsidP="001926DF">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Mrs E Allen (online), Mrs L Campbell (online)</w:t>
      </w:r>
    </w:p>
    <w:p w14:paraId="1D2D9A7F" w14:textId="204E6C3B" w:rsidR="005B2C87" w:rsidRDefault="00883DFC" w:rsidP="001926DF">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B2C87">
        <w:rPr>
          <w:rFonts w:ascii="Arial" w:hAnsi="Arial" w:cs="Arial"/>
          <w:sz w:val="24"/>
          <w:szCs w:val="24"/>
        </w:rPr>
        <w:tab/>
      </w:r>
      <w:r w:rsidR="005B2C87">
        <w:rPr>
          <w:rFonts w:ascii="Arial" w:hAnsi="Arial" w:cs="Arial"/>
          <w:sz w:val="24"/>
          <w:szCs w:val="24"/>
        </w:rPr>
        <w:tab/>
      </w:r>
      <w:r w:rsidR="005B2C87">
        <w:rPr>
          <w:rFonts w:ascii="Arial" w:hAnsi="Arial" w:cs="Arial"/>
          <w:sz w:val="24"/>
          <w:szCs w:val="24"/>
        </w:rPr>
        <w:tab/>
      </w:r>
      <w:r w:rsidR="005B2C87">
        <w:rPr>
          <w:rFonts w:ascii="Arial" w:hAnsi="Arial" w:cs="Arial"/>
          <w:sz w:val="24"/>
          <w:szCs w:val="24"/>
        </w:rPr>
        <w:tab/>
      </w:r>
    </w:p>
    <w:p w14:paraId="36959A23" w14:textId="0CD2AF54" w:rsidR="002C0E28" w:rsidRDefault="00E560DB" w:rsidP="002C0E28">
      <w:pPr>
        <w:spacing w:after="0" w:line="240" w:lineRule="auto"/>
        <w:rPr>
          <w:rFonts w:ascii="Arial" w:hAnsi="Arial" w:cs="Arial"/>
          <w:b/>
          <w:bCs/>
          <w:sz w:val="24"/>
          <w:szCs w:val="24"/>
        </w:rPr>
      </w:pPr>
      <w:r>
        <w:rPr>
          <w:rFonts w:ascii="Arial" w:hAnsi="Arial" w:cs="Arial"/>
          <w:sz w:val="24"/>
          <w:szCs w:val="24"/>
        </w:rPr>
        <w:t>1</w:t>
      </w:r>
      <w:r w:rsidR="00CE557B">
        <w:rPr>
          <w:rFonts w:ascii="Arial" w:hAnsi="Arial" w:cs="Arial"/>
          <w:sz w:val="24"/>
          <w:szCs w:val="24"/>
        </w:rPr>
        <w:t>74</w:t>
      </w:r>
      <w:r w:rsidR="002C0E28">
        <w:rPr>
          <w:rFonts w:ascii="Arial" w:hAnsi="Arial" w:cs="Arial"/>
          <w:sz w:val="24"/>
          <w:szCs w:val="24"/>
        </w:rPr>
        <w:t>.</w:t>
      </w:r>
      <w:r w:rsidR="002C0E28">
        <w:rPr>
          <w:rFonts w:ascii="Arial" w:hAnsi="Arial" w:cs="Arial"/>
          <w:sz w:val="24"/>
          <w:szCs w:val="24"/>
        </w:rPr>
        <w:tab/>
      </w:r>
      <w:r w:rsidR="00841618">
        <w:rPr>
          <w:rFonts w:ascii="Arial" w:hAnsi="Arial" w:cs="Arial"/>
          <w:b/>
          <w:bCs/>
          <w:sz w:val="24"/>
          <w:szCs w:val="24"/>
        </w:rPr>
        <w:t>Minutes</w:t>
      </w:r>
    </w:p>
    <w:p w14:paraId="1F22E1F2" w14:textId="77777777" w:rsidR="00841618" w:rsidRDefault="00841618" w:rsidP="002C0E28">
      <w:pPr>
        <w:spacing w:after="0" w:line="240" w:lineRule="auto"/>
        <w:rPr>
          <w:rFonts w:ascii="Arial" w:hAnsi="Arial" w:cs="Arial"/>
          <w:b/>
          <w:bCs/>
          <w:sz w:val="24"/>
          <w:szCs w:val="24"/>
        </w:rPr>
      </w:pPr>
    </w:p>
    <w:p w14:paraId="55060FDB" w14:textId="7DAB8869" w:rsidR="00841618" w:rsidRDefault="00841618" w:rsidP="005B2C87">
      <w:pPr>
        <w:spacing w:after="0" w:line="240" w:lineRule="auto"/>
        <w:ind w:left="720"/>
        <w:rPr>
          <w:rFonts w:ascii="Arial" w:hAnsi="Arial" w:cs="Arial"/>
          <w:sz w:val="24"/>
          <w:szCs w:val="24"/>
        </w:rPr>
      </w:pPr>
      <w:r>
        <w:rPr>
          <w:rFonts w:ascii="Arial" w:hAnsi="Arial" w:cs="Arial"/>
          <w:sz w:val="24"/>
          <w:szCs w:val="24"/>
        </w:rPr>
        <w:t xml:space="preserve">The Minutes of the meeting held on </w:t>
      </w:r>
      <w:r w:rsidR="004A6B7B">
        <w:rPr>
          <w:rFonts w:ascii="Arial" w:hAnsi="Arial" w:cs="Arial"/>
          <w:sz w:val="24"/>
          <w:szCs w:val="24"/>
        </w:rPr>
        <w:t xml:space="preserve">20 October </w:t>
      </w:r>
      <w:r w:rsidR="7B6801B3" w:rsidRPr="1B901588">
        <w:rPr>
          <w:rFonts w:ascii="Arial" w:hAnsi="Arial" w:cs="Arial"/>
          <w:sz w:val="24"/>
          <w:szCs w:val="24"/>
        </w:rPr>
        <w:t>2025</w:t>
      </w:r>
      <w:r w:rsidR="00E66DD9">
        <w:rPr>
          <w:rFonts w:ascii="Arial" w:hAnsi="Arial" w:cs="Arial"/>
          <w:sz w:val="24"/>
          <w:szCs w:val="24"/>
        </w:rPr>
        <w:t xml:space="preserve"> </w:t>
      </w:r>
      <w:r>
        <w:rPr>
          <w:rFonts w:ascii="Arial" w:hAnsi="Arial" w:cs="Arial"/>
          <w:sz w:val="24"/>
          <w:szCs w:val="24"/>
        </w:rPr>
        <w:t>were agreed and signed as a true record.</w:t>
      </w:r>
    </w:p>
    <w:p w14:paraId="1B53D479" w14:textId="77777777" w:rsidR="00841618" w:rsidRDefault="00841618" w:rsidP="002C0E28">
      <w:pPr>
        <w:spacing w:after="0" w:line="240" w:lineRule="auto"/>
        <w:rPr>
          <w:rFonts w:ascii="Arial" w:hAnsi="Arial" w:cs="Arial"/>
          <w:sz w:val="24"/>
          <w:szCs w:val="24"/>
        </w:rPr>
      </w:pPr>
    </w:p>
    <w:p w14:paraId="2446FF2B" w14:textId="2CCF0577" w:rsidR="002C0E28" w:rsidRDefault="00E560DB" w:rsidP="00841618">
      <w:pPr>
        <w:spacing w:after="0" w:line="240" w:lineRule="auto"/>
        <w:rPr>
          <w:rFonts w:ascii="Arial" w:hAnsi="Arial" w:cs="Arial"/>
          <w:b/>
          <w:bCs/>
          <w:sz w:val="24"/>
          <w:szCs w:val="24"/>
        </w:rPr>
      </w:pPr>
      <w:r>
        <w:rPr>
          <w:rFonts w:ascii="Arial" w:hAnsi="Arial" w:cs="Arial"/>
          <w:sz w:val="24"/>
          <w:szCs w:val="24"/>
        </w:rPr>
        <w:t>1</w:t>
      </w:r>
      <w:r w:rsidR="00CE557B">
        <w:rPr>
          <w:rFonts w:ascii="Arial" w:hAnsi="Arial" w:cs="Arial"/>
          <w:sz w:val="24"/>
          <w:szCs w:val="24"/>
        </w:rPr>
        <w:t>75</w:t>
      </w:r>
      <w:r w:rsidR="00841618">
        <w:rPr>
          <w:rFonts w:ascii="Arial" w:hAnsi="Arial" w:cs="Arial"/>
          <w:sz w:val="24"/>
          <w:szCs w:val="24"/>
        </w:rPr>
        <w:t>.</w:t>
      </w:r>
      <w:r w:rsidR="00841618">
        <w:rPr>
          <w:rFonts w:ascii="Arial" w:hAnsi="Arial" w:cs="Arial"/>
          <w:sz w:val="24"/>
          <w:szCs w:val="24"/>
        </w:rPr>
        <w:tab/>
      </w:r>
      <w:r w:rsidR="00841618" w:rsidRPr="00841618">
        <w:rPr>
          <w:rFonts w:ascii="Arial" w:hAnsi="Arial" w:cs="Arial"/>
          <w:b/>
          <w:bCs/>
          <w:sz w:val="24"/>
          <w:szCs w:val="24"/>
        </w:rPr>
        <w:t>Matters arising from the Minutes</w:t>
      </w:r>
    </w:p>
    <w:p w14:paraId="22F90C91" w14:textId="77777777" w:rsidR="00841618" w:rsidRDefault="00841618" w:rsidP="00841618">
      <w:pPr>
        <w:spacing w:after="0" w:line="240" w:lineRule="auto"/>
        <w:rPr>
          <w:rFonts w:ascii="Arial" w:hAnsi="Arial" w:cs="Arial"/>
          <w:b/>
          <w:bCs/>
          <w:sz w:val="24"/>
          <w:szCs w:val="24"/>
        </w:rPr>
      </w:pPr>
    </w:p>
    <w:p w14:paraId="192216BD" w14:textId="455BCBB7" w:rsidR="002C0E28" w:rsidRPr="006A6012" w:rsidRDefault="00CE557B" w:rsidP="00CE557B">
      <w:pPr>
        <w:spacing w:after="0" w:line="240" w:lineRule="auto"/>
        <w:ind w:right="85"/>
        <w:rPr>
          <w:rFonts w:ascii="Arial" w:hAnsi="Arial" w:cs="Arial"/>
          <w:sz w:val="24"/>
          <w:szCs w:val="24"/>
          <w:u w:val="single"/>
        </w:rPr>
      </w:pPr>
      <w:r>
        <w:rPr>
          <w:rFonts w:ascii="Arial" w:hAnsi="Arial" w:cs="Arial"/>
          <w:sz w:val="24"/>
          <w:szCs w:val="24"/>
        </w:rPr>
        <w:t>(i)</w:t>
      </w:r>
      <w:r>
        <w:rPr>
          <w:rFonts w:ascii="Arial" w:hAnsi="Arial" w:cs="Arial"/>
          <w:sz w:val="24"/>
          <w:szCs w:val="24"/>
        </w:rPr>
        <w:tab/>
      </w:r>
      <w:r w:rsidR="00AA3726">
        <w:rPr>
          <w:rFonts w:ascii="Arial" w:hAnsi="Arial" w:cs="Arial"/>
          <w:sz w:val="24"/>
          <w:szCs w:val="24"/>
          <w:u w:val="single"/>
        </w:rPr>
        <w:t>Budget</w:t>
      </w:r>
    </w:p>
    <w:p w14:paraId="747B7A66" w14:textId="77777777" w:rsidR="004A6B7B" w:rsidRDefault="004A6B7B" w:rsidP="00841618">
      <w:pPr>
        <w:spacing w:after="0" w:line="240" w:lineRule="auto"/>
        <w:ind w:right="85"/>
        <w:rPr>
          <w:rFonts w:ascii="Arial" w:hAnsi="Arial" w:cs="Arial"/>
          <w:sz w:val="24"/>
          <w:szCs w:val="24"/>
        </w:rPr>
      </w:pPr>
    </w:p>
    <w:p w14:paraId="488EC373" w14:textId="79285C22" w:rsidR="004A6B7B" w:rsidRDefault="004A6B7B" w:rsidP="000A4D43">
      <w:pPr>
        <w:spacing w:after="0" w:line="240" w:lineRule="auto"/>
        <w:ind w:left="720" w:right="85"/>
        <w:rPr>
          <w:rFonts w:ascii="Arial" w:hAnsi="Arial" w:cs="Arial"/>
          <w:sz w:val="24"/>
          <w:szCs w:val="24"/>
        </w:rPr>
      </w:pPr>
      <w:r>
        <w:rPr>
          <w:rFonts w:ascii="Arial" w:hAnsi="Arial" w:cs="Arial"/>
          <w:sz w:val="24"/>
          <w:szCs w:val="24"/>
        </w:rPr>
        <w:t>The Chair stated that the budget reflected the school</w:t>
      </w:r>
      <w:r w:rsidR="00CE557B">
        <w:rPr>
          <w:rFonts w:ascii="Arial" w:hAnsi="Arial" w:cs="Arial"/>
          <w:sz w:val="24"/>
          <w:szCs w:val="24"/>
        </w:rPr>
        <w:t>’</w:t>
      </w:r>
      <w:r>
        <w:rPr>
          <w:rFonts w:ascii="Arial" w:hAnsi="Arial" w:cs="Arial"/>
          <w:sz w:val="24"/>
          <w:szCs w:val="24"/>
        </w:rPr>
        <w:t>s hard work and efforts</w:t>
      </w:r>
      <w:r w:rsidR="006A6012">
        <w:rPr>
          <w:rFonts w:ascii="Arial" w:hAnsi="Arial" w:cs="Arial"/>
          <w:sz w:val="24"/>
          <w:szCs w:val="24"/>
        </w:rPr>
        <w:t xml:space="preserve"> as there had been a deficit budget of £29,000.  However, there was now an in-year </w:t>
      </w:r>
      <w:r w:rsidR="000A4D43">
        <w:rPr>
          <w:rFonts w:ascii="Arial" w:hAnsi="Arial" w:cs="Arial"/>
          <w:sz w:val="24"/>
          <w:szCs w:val="24"/>
        </w:rPr>
        <w:t>surplus</w:t>
      </w:r>
      <w:r w:rsidR="006A6012">
        <w:rPr>
          <w:rFonts w:ascii="Arial" w:hAnsi="Arial" w:cs="Arial"/>
          <w:sz w:val="24"/>
          <w:szCs w:val="24"/>
        </w:rPr>
        <w:t xml:space="preserve"> of £107,000</w:t>
      </w:r>
      <w:r w:rsidR="000A4D43">
        <w:rPr>
          <w:rFonts w:ascii="Arial" w:hAnsi="Arial" w:cs="Arial"/>
          <w:sz w:val="24"/>
          <w:szCs w:val="24"/>
        </w:rPr>
        <w:t xml:space="preserve"> and the latest budget indicated that there was no deficit budget.</w:t>
      </w:r>
    </w:p>
    <w:p w14:paraId="26A2E362" w14:textId="77777777" w:rsidR="003F0DDE" w:rsidRDefault="003F0DDE" w:rsidP="000A4D43">
      <w:pPr>
        <w:spacing w:after="0" w:line="240" w:lineRule="auto"/>
        <w:ind w:left="720" w:right="85"/>
        <w:rPr>
          <w:rFonts w:ascii="Arial" w:hAnsi="Arial" w:cs="Arial"/>
          <w:sz w:val="24"/>
          <w:szCs w:val="24"/>
        </w:rPr>
      </w:pPr>
    </w:p>
    <w:p w14:paraId="7A9472E6" w14:textId="1B5E996B" w:rsidR="003F0DDE" w:rsidRPr="00AA3726" w:rsidRDefault="00CE557B" w:rsidP="00CE557B">
      <w:pPr>
        <w:spacing w:after="0" w:line="240" w:lineRule="auto"/>
        <w:ind w:right="85"/>
        <w:rPr>
          <w:rFonts w:ascii="Arial" w:hAnsi="Arial" w:cs="Arial"/>
          <w:sz w:val="24"/>
          <w:szCs w:val="24"/>
          <w:u w:val="single"/>
        </w:rPr>
      </w:pPr>
      <w:r>
        <w:rPr>
          <w:rFonts w:ascii="Arial" w:hAnsi="Arial" w:cs="Arial"/>
          <w:sz w:val="24"/>
          <w:szCs w:val="24"/>
        </w:rPr>
        <w:t>(ii)</w:t>
      </w:r>
      <w:r>
        <w:rPr>
          <w:rFonts w:ascii="Arial" w:hAnsi="Arial" w:cs="Arial"/>
          <w:sz w:val="24"/>
          <w:szCs w:val="24"/>
        </w:rPr>
        <w:tab/>
      </w:r>
      <w:r w:rsidR="00AA3726" w:rsidRPr="00AA3726">
        <w:rPr>
          <w:rFonts w:ascii="Arial" w:hAnsi="Arial" w:cs="Arial"/>
          <w:sz w:val="24"/>
          <w:szCs w:val="24"/>
          <w:u w:val="single"/>
        </w:rPr>
        <w:t>Peer Progression</w:t>
      </w:r>
    </w:p>
    <w:p w14:paraId="1B4E905C" w14:textId="77777777" w:rsidR="00AA3726" w:rsidRDefault="00AA3726" w:rsidP="000A4D43">
      <w:pPr>
        <w:spacing w:after="0" w:line="240" w:lineRule="auto"/>
        <w:ind w:left="720" w:right="85"/>
        <w:rPr>
          <w:rFonts w:ascii="Arial" w:hAnsi="Arial" w:cs="Arial"/>
          <w:sz w:val="24"/>
          <w:szCs w:val="24"/>
        </w:rPr>
      </w:pPr>
    </w:p>
    <w:p w14:paraId="4737970F" w14:textId="383CB368" w:rsidR="00AA3726" w:rsidRDefault="00AA3726" w:rsidP="000A4D43">
      <w:pPr>
        <w:spacing w:after="0" w:line="240" w:lineRule="auto"/>
        <w:ind w:left="720" w:right="85"/>
        <w:rPr>
          <w:rFonts w:ascii="Arial" w:hAnsi="Arial" w:cs="Arial"/>
          <w:sz w:val="24"/>
          <w:szCs w:val="24"/>
        </w:rPr>
      </w:pPr>
      <w:r>
        <w:rPr>
          <w:rFonts w:ascii="Arial" w:hAnsi="Arial" w:cs="Arial"/>
          <w:sz w:val="24"/>
          <w:szCs w:val="24"/>
        </w:rPr>
        <w:t>The Chair stated that peer progression was very difficult in terms of</w:t>
      </w:r>
      <w:r w:rsidR="00F6455D">
        <w:rPr>
          <w:rFonts w:ascii="Arial" w:hAnsi="Arial" w:cs="Arial"/>
          <w:sz w:val="24"/>
          <w:szCs w:val="24"/>
        </w:rPr>
        <w:t xml:space="preserve"> moving through the upper pay scale with staff as they had to prove whole school impact.  The Headteacher had discussed this with other Headteachers of Nursery Schools and this had helped to clarify the situation moving forward.</w:t>
      </w:r>
    </w:p>
    <w:p w14:paraId="5E9BDD7A" w14:textId="77777777" w:rsidR="000723FB" w:rsidRDefault="000723FB" w:rsidP="00841618">
      <w:pPr>
        <w:spacing w:after="0" w:line="240" w:lineRule="auto"/>
        <w:ind w:right="85"/>
        <w:rPr>
          <w:rFonts w:ascii="Arial" w:hAnsi="Arial" w:cs="Arial"/>
          <w:sz w:val="24"/>
          <w:szCs w:val="24"/>
        </w:rPr>
      </w:pPr>
    </w:p>
    <w:p w14:paraId="60F4809F" w14:textId="564F4B26" w:rsidR="000A14C0" w:rsidRPr="00605B2A" w:rsidRDefault="000A14C0" w:rsidP="000A14C0">
      <w:pPr>
        <w:spacing w:after="0" w:line="240" w:lineRule="auto"/>
        <w:rPr>
          <w:rFonts w:ascii="Arial" w:hAnsi="Arial" w:cs="Arial"/>
          <w:b/>
          <w:bCs/>
          <w:sz w:val="24"/>
          <w:szCs w:val="24"/>
        </w:rPr>
      </w:pPr>
      <w:r>
        <w:rPr>
          <w:rFonts w:ascii="Arial" w:hAnsi="Arial" w:cs="Arial"/>
          <w:sz w:val="24"/>
          <w:szCs w:val="24"/>
        </w:rPr>
        <w:t>1</w:t>
      </w:r>
      <w:r w:rsidR="005E0708">
        <w:rPr>
          <w:rFonts w:ascii="Arial" w:hAnsi="Arial" w:cs="Arial"/>
          <w:sz w:val="24"/>
          <w:szCs w:val="24"/>
        </w:rPr>
        <w:t>76</w:t>
      </w:r>
      <w:r>
        <w:rPr>
          <w:rFonts w:ascii="Arial" w:hAnsi="Arial" w:cs="Arial"/>
          <w:sz w:val="24"/>
          <w:szCs w:val="24"/>
        </w:rPr>
        <w:t>.</w:t>
      </w:r>
      <w:r>
        <w:rPr>
          <w:rFonts w:ascii="Arial" w:hAnsi="Arial" w:cs="Arial"/>
          <w:sz w:val="24"/>
          <w:szCs w:val="24"/>
        </w:rPr>
        <w:tab/>
      </w:r>
      <w:r w:rsidRPr="00605B2A">
        <w:rPr>
          <w:rFonts w:ascii="Arial" w:hAnsi="Arial" w:cs="Arial"/>
          <w:b/>
          <w:bCs/>
          <w:sz w:val="24"/>
          <w:szCs w:val="24"/>
        </w:rPr>
        <w:t>Minutes of Committee Meetings</w:t>
      </w:r>
    </w:p>
    <w:p w14:paraId="1EF733E6" w14:textId="77777777" w:rsidR="000A14C0" w:rsidRDefault="000A14C0" w:rsidP="000A14C0">
      <w:pPr>
        <w:spacing w:after="0" w:line="240" w:lineRule="auto"/>
        <w:rPr>
          <w:rFonts w:ascii="Arial" w:hAnsi="Arial" w:cs="Arial"/>
          <w:sz w:val="24"/>
          <w:szCs w:val="24"/>
        </w:rPr>
      </w:pPr>
    </w:p>
    <w:p w14:paraId="6F417D86" w14:textId="77777777" w:rsidR="00FF2BB7" w:rsidRDefault="000A14C0" w:rsidP="000A14C0">
      <w:pPr>
        <w:spacing w:after="0" w:line="240" w:lineRule="auto"/>
        <w:ind w:left="720"/>
        <w:rPr>
          <w:rFonts w:ascii="Arial" w:hAnsi="Arial" w:cs="Arial"/>
          <w:sz w:val="24"/>
          <w:szCs w:val="24"/>
        </w:rPr>
      </w:pPr>
      <w:r>
        <w:rPr>
          <w:rFonts w:ascii="Arial" w:hAnsi="Arial" w:cs="Arial"/>
          <w:sz w:val="24"/>
          <w:szCs w:val="24"/>
        </w:rPr>
        <w:t xml:space="preserve">The Chair advised that she had drawn up the notes of the Finance Committee Meeting held on 23 April 2026 which </w:t>
      </w:r>
      <w:r w:rsidR="00B1728A">
        <w:rPr>
          <w:rFonts w:ascii="Arial" w:hAnsi="Arial" w:cs="Arial"/>
          <w:sz w:val="24"/>
          <w:szCs w:val="24"/>
        </w:rPr>
        <w:t>would be circulated.  The Finance Committee had met</w:t>
      </w:r>
      <w:r>
        <w:rPr>
          <w:rFonts w:ascii="Arial" w:hAnsi="Arial" w:cs="Arial"/>
          <w:sz w:val="24"/>
          <w:szCs w:val="24"/>
        </w:rPr>
        <w:t xml:space="preserve"> prior to the meeting with NELC Finance </w:t>
      </w:r>
      <w:r w:rsidR="008C209A">
        <w:rPr>
          <w:rFonts w:ascii="Arial" w:hAnsi="Arial" w:cs="Arial"/>
          <w:sz w:val="24"/>
          <w:szCs w:val="24"/>
        </w:rPr>
        <w:t>which had been</w:t>
      </w:r>
      <w:r>
        <w:rPr>
          <w:rFonts w:ascii="Arial" w:hAnsi="Arial" w:cs="Arial"/>
          <w:sz w:val="24"/>
          <w:szCs w:val="24"/>
        </w:rPr>
        <w:t xml:space="preserve"> attended by both her</w:t>
      </w:r>
      <w:r w:rsidR="008C209A">
        <w:rPr>
          <w:rFonts w:ascii="Arial" w:hAnsi="Arial" w:cs="Arial"/>
          <w:sz w:val="24"/>
          <w:szCs w:val="24"/>
        </w:rPr>
        <w:t>,</w:t>
      </w:r>
      <w:r>
        <w:rPr>
          <w:rFonts w:ascii="Arial" w:hAnsi="Arial" w:cs="Arial"/>
          <w:sz w:val="24"/>
          <w:szCs w:val="24"/>
        </w:rPr>
        <w:t xml:space="preserve"> Mr Beel together with the Headteacher and Ella Stayte representing the school.  At the meeting it had been reported that the number of children on roll was the highest, although two children had moved out of the area.  Ella Stayte had outlined the changes to staffing and hours.  The number of children fluctuated and staff were adjusted each term.  The Headteacher had outlined how staff were deployed to ensure that ratios were met.  The school also offered before and after provision and the support for those children with needs had been outlined.  The school also offered PPA and leadership time.  The LA could see that the predictions were accurate and in the spring term the school was closely aligned to what the current actual figures were.  The Governors had questioned why the overtime paid was higher than budgeted </w:t>
      </w:r>
      <w:r w:rsidR="00232D46">
        <w:rPr>
          <w:rFonts w:ascii="Arial" w:hAnsi="Arial" w:cs="Arial"/>
          <w:sz w:val="24"/>
          <w:szCs w:val="24"/>
        </w:rPr>
        <w:t>but</w:t>
      </w:r>
      <w:r>
        <w:rPr>
          <w:rFonts w:ascii="Arial" w:hAnsi="Arial" w:cs="Arial"/>
          <w:sz w:val="24"/>
          <w:szCs w:val="24"/>
        </w:rPr>
        <w:t xml:space="preserve"> Ella Stayte had worked more hours to cover admin </w:t>
      </w:r>
      <w:r>
        <w:rPr>
          <w:rFonts w:ascii="Arial" w:hAnsi="Arial" w:cs="Arial"/>
          <w:sz w:val="24"/>
          <w:szCs w:val="24"/>
        </w:rPr>
        <w:lastRenderedPageBreak/>
        <w:t xml:space="preserve">work at Great Coates Nursery although worked across both schools and her salary was split between the two schools.  The Governors had been asked if they supported this arrangement or whether to increase her hours which would have little effect on the budget.  This </w:t>
      </w:r>
      <w:r w:rsidR="00C31F0F">
        <w:rPr>
          <w:rFonts w:ascii="Arial" w:hAnsi="Arial" w:cs="Arial"/>
          <w:sz w:val="24"/>
          <w:szCs w:val="24"/>
        </w:rPr>
        <w:t>had been</w:t>
      </w:r>
      <w:r>
        <w:rPr>
          <w:rFonts w:ascii="Arial" w:hAnsi="Arial" w:cs="Arial"/>
          <w:sz w:val="24"/>
          <w:szCs w:val="24"/>
        </w:rPr>
        <w:t xml:space="preserve"> agreed and </w:t>
      </w:r>
      <w:r w:rsidR="00C31F0F">
        <w:rPr>
          <w:rFonts w:ascii="Arial" w:hAnsi="Arial" w:cs="Arial"/>
          <w:sz w:val="24"/>
          <w:szCs w:val="24"/>
        </w:rPr>
        <w:t>was</w:t>
      </w:r>
      <w:r>
        <w:rPr>
          <w:rFonts w:ascii="Arial" w:hAnsi="Arial" w:cs="Arial"/>
          <w:sz w:val="24"/>
          <w:szCs w:val="24"/>
        </w:rPr>
        <w:t xml:space="preserve"> factored in the three year plan.  Prior to the meeting, the Governors had been made aware that a member of staff would be moving through threshold if she wished to do so but no staff had requested this.  The Governors had requested that this was built into the plan for budget purposes.  This was carried out and the school could make adjustments next term.  </w:t>
      </w:r>
      <w:r w:rsidR="005E1482">
        <w:rPr>
          <w:rFonts w:ascii="Arial" w:hAnsi="Arial" w:cs="Arial"/>
          <w:sz w:val="24"/>
          <w:szCs w:val="24"/>
        </w:rPr>
        <w:t>At the Finance Meeting, e</w:t>
      </w:r>
      <w:r>
        <w:rPr>
          <w:rFonts w:ascii="Arial" w:hAnsi="Arial" w:cs="Arial"/>
          <w:sz w:val="24"/>
          <w:szCs w:val="24"/>
        </w:rPr>
        <w:t xml:space="preserve">very budget code had been reviewed and Ella had presented a budget report.  The LA had picked up on some outstanding invoices and it was agreed that the budget was carefully monitored.  </w:t>
      </w:r>
    </w:p>
    <w:p w14:paraId="54EAC3EA" w14:textId="77777777" w:rsidR="00FF2BB7" w:rsidRDefault="00FF2BB7" w:rsidP="000A14C0">
      <w:pPr>
        <w:spacing w:after="0" w:line="240" w:lineRule="auto"/>
        <w:ind w:left="720"/>
        <w:rPr>
          <w:rFonts w:ascii="Arial" w:hAnsi="Arial" w:cs="Arial"/>
          <w:sz w:val="24"/>
          <w:szCs w:val="24"/>
        </w:rPr>
      </w:pPr>
    </w:p>
    <w:p w14:paraId="0C8EB3C2" w14:textId="3E797783" w:rsidR="000A14C0" w:rsidRDefault="000A14C0" w:rsidP="000A14C0">
      <w:pPr>
        <w:spacing w:after="0" w:line="240" w:lineRule="auto"/>
        <w:ind w:left="720"/>
        <w:rPr>
          <w:rFonts w:ascii="Arial" w:hAnsi="Arial" w:cs="Arial"/>
          <w:sz w:val="24"/>
          <w:szCs w:val="24"/>
        </w:rPr>
      </w:pPr>
      <w:r>
        <w:rPr>
          <w:rFonts w:ascii="Arial" w:hAnsi="Arial" w:cs="Arial"/>
          <w:sz w:val="24"/>
          <w:szCs w:val="24"/>
        </w:rPr>
        <w:t>The Chair stated that she would circulate a copy of the summary report when it was made available.  Governor</w:t>
      </w:r>
      <w:r w:rsidR="00DD0D88">
        <w:rPr>
          <w:rFonts w:ascii="Arial" w:hAnsi="Arial" w:cs="Arial"/>
          <w:sz w:val="24"/>
          <w:szCs w:val="24"/>
        </w:rPr>
        <w:t>s</w:t>
      </w:r>
      <w:r>
        <w:rPr>
          <w:rFonts w:ascii="Arial" w:hAnsi="Arial" w:cs="Arial"/>
          <w:sz w:val="24"/>
          <w:szCs w:val="24"/>
        </w:rPr>
        <w:t xml:space="preserve"> were pleased to note that the in-year accumulated figures showed a positive budget over the next three years.  The Finance Committee recommended that the Governing Body approve the budget.</w:t>
      </w:r>
    </w:p>
    <w:p w14:paraId="5992CB9A" w14:textId="77777777" w:rsidR="000A14C0" w:rsidRDefault="000A14C0" w:rsidP="000A14C0">
      <w:pPr>
        <w:spacing w:after="0" w:line="240" w:lineRule="auto"/>
        <w:rPr>
          <w:rFonts w:ascii="Arial" w:hAnsi="Arial" w:cs="Arial"/>
          <w:sz w:val="24"/>
          <w:szCs w:val="24"/>
        </w:rPr>
      </w:pPr>
    </w:p>
    <w:p w14:paraId="6F99C0A3" w14:textId="77777777" w:rsidR="000A14C0" w:rsidRDefault="000A14C0" w:rsidP="000A14C0">
      <w:pPr>
        <w:spacing w:after="0" w:line="240" w:lineRule="auto"/>
        <w:ind w:left="2160" w:hanging="1440"/>
        <w:rPr>
          <w:rFonts w:ascii="Arial" w:hAnsi="Arial" w:cs="Arial"/>
          <w:sz w:val="24"/>
          <w:szCs w:val="24"/>
        </w:rPr>
      </w:pPr>
      <w:r>
        <w:rPr>
          <w:rFonts w:ascii="Arial" w:hAnsi="Arial" w:cs="Arial"/>
          <w:sz w:val="24"/>
          <w:szCs w:val="24"/>
        </w:rPr>
        <w:t>RESOLVED:</w:t>
      </w:r>
      <w:r>
        <w:rPr>
          <w:rFonts w:ascii="Arial" w:hAnsi="Arial" w:cs="Arial"/>
          <w:sz w:val="24"/>
          <w:szCs w:val="24"/>
        </w:rPr>
        <w:tab/>
        <w:t>That based on the recommendation of the Finance Committee, the Governors approved the budget for 2026/27.</w:t>
      </w:r>
    </w:p>
    <w:p w14:paraId="7E40441B" w14:textId="77777777" w:rsidR="000A14C0" w:rsidRDefault="000A14C0" w:rsidP="00841618">
      <w:pPr>
        <w:spacing w:after="0" w:line="240" w:lineRule="auto"/>
        <w:ind w:right="85"/>
        <w:rPr>
          <w:rFonts w:ascii="Arial" w:hAnsi="Arial" w:cs="Arial"/>
          <w:sz w:val="24"/>
          <w:szCs w:val="24"/>
        </w:rPr>
      </w:pPr>
    </w:p>
    <w:p w14:paraId="37054092" w14:textId="77777777" w:rsidR="00C9743B" w:rsidRDefault="00C9743B" w:rsidP="00C9743B">
      <w:pPr>
        <w:spacing w:after="0" w:line="240" w:lineRule="auto"/>
        <w:ind w:left="720"/>
        <w:rPr>
          <w:rFonts w:ascii="Arial" w:hAnsi="Arial" w:cs="Arial"/>
          <w:sz w:val="24"/>
          <w:szCs w:val="24"/>
        </w:rPr>
      </w:pPr>
      <w:r>
        <w:rPr>
          <w:rFonts w:ascii="Arial" w:hAnsi="Arial" w:cs="Arial"/>
          <w:sz w:val="24"/>
          <w:szCs w:val="24"/>
        </w:rPr>
        <w:t>The Chair explained that at the meeting the number of hours which the children took up was highlighted on the assumption that each child had 15 hours although some were doing 30 hours.  There was now a small “cushion” in the budget and the school could prioritise various projects with staff input.  The Chair concluded that it was a positive position.</w:t>
      </w:r>
    </w:p>
    <w:p w14:paraId="495AAF56" w14:textId="77777777" w:rsidR="00C9743B" w:rsidRPr="000723FB" w:rsidRDefault="00C9743B" w:rsidP="00841618">
      <w:pPr>
        <w:spacing w:after="0" w:line="240" w:lineRule="auto"/>
        <w:ind w:right="85"/>
        <w:rPr>
          <w:rFonts w:ascii="Arial" w:hAnsi="Arial" w:cs="Arial"/>
          <w:sz w:val="24"/>
          <w:szCs w:val="24"/>
        </w:rPr>
      </w:pPr>
    </w:p>
    <w:p w14:paraId="6C20665A" w14:textId="24A5C31D" w:rsidR="00650C40" w:rsidRDefault="00E560DB" w:rsidP="00841618">
      <w:pPr>
        <w:spacing w:after="0" w:line="240" w:lineRule="auto"/>
        <w:ind w:right="85"/>
        <w:rPr>
          <w:rFonts w:ascii="Arial" w:hAnsi="Arial" w:cs="Arial"/>
          <w:b/>
          <w:bCs/>
          <w:sz w:val="24"/>
          <w:szCs w:val="24"/>
        </w:rPr>
      </w:pPr>
      <w:r>
        <w:rPr>
          <w:rFonts w:ascii="Arial" w:hAnsi="Arial" w:cs="Arial"/>
          <w:sz w:val="24"/>
          <w:szCs w:val="24"/>
        </w:rPr>
        <w:t>1</w:t>
      </w:r>
      <w:r w:rsidR="005E0708">
        <w:rPr>
          <w:rFonts w:ascii="Arial" w:hAnsi="Arial" w:cs="Arial"/>
          <w:sz w:val="24"/>
          <w:szCs w:val="24"/>
        </w:rPr>
        <w:t>77</w:t>
      </w:r>
      <w:r w:rsidR="00650C40">
        <w:rPr>
          <w:rFonts w:ascii="Arial" w:hAnsi="Arial" w:cs="Arial"/>
          <w:sz w:val="24"/>
          <w:szCs w:val="24"/>
        </w:rPr>
        <w:t>.</w:t>
      </w:r>
      <w:r w:rsidR="00650C40">
        <w:rPr>
          <w:rFonts w:ascii="Arial" w:hAnsi="Arial" w:cs="Arial"/>
          <w:sz w:val="24"/>
          <w:szCs w:val="24"/>
        </w:rPr>
        <w:tab/>
      </w:r>
      <w:r w:rsidR="00F17DCC">
        <w:rPr>
          <w:rFonts w:ascii="Arial" w:hAnsi="Arial" w:cs="Arial"/>
          <w:b/>
          <w:bCs/>
          <w:sz w:val="24"/>
          <w:szCs w:val="24"/>
        </w:rPr>
        <w:t>Headteacher’s Report Part B</w:t>
      </w:r>
    </w:p>
    <w:p w14:paraId="41C05999" w14:textId="77777777" w:rsidR="00F17DCC" w:rsidRDefault="00F17DCC" w:rsidP="00841618">
      <w:pPr>
        <w:spacing w:after="0" w:line="240" w:lineRule="auto"/>
        <w:ind w:right="85"/>
        <w:rPr>
          <w:rFonts w:ascii="Arial" w:hAnsi="Arial" w:cs="Arial"/>
          <w:b/>
          <w:bCs/>
          <w:sz w:val="24"/>
          <w:szCs w:val="24"/>
        </w:rPr>
      </w:pPr>
    </w:p>
    <w:p w14:paraId="4D16C74A" w14:textId="7769467A" w:rsidR="00F17DCC" w:rsidRDefault="00F17DCC" w:rsidP="00841618">
      <w:pPr>
        <w:spacing w:after="0" w:line="240" w:lineRule="auto"/>
        <w:ind w:right="85"/>
        <w:rPr>
          <w:rFonts w:ascii="Arial" w:hAnsi="Arial" w:cs="Arial"/>
          <w:sz w:val="24"/>
          <w:szCs w:val="24"/>
        </w:rPr>
      </w:pPr>
      <w:r>
        <w:rPr>
          <w:rFonts w:ascii="Arial" w:hAnsi="Arial" w:cs="Arial"/>
          <w:sz w:val="24"/>
          <w:szCs w:val="24"/>
        </w:rPr>
        <w:tab/>
        <w:t>The Headteacher had nothing further to report.</w:t>
      </w:r>
    </w:p>
    <w:p w14:paraId="4B496E23" w14:textId="77777777" w:rsidR="005729A6" w:rsidRDefault="005729A6" w:rsidP="00841618">
      <w:pPr>
        <w:spacing w:after="0" w:line="240" w:lineRule="auto"/>
        <w:ind w:right="85"/>
        <w:rPr>
          <w:rFonts w:ascii="Arial" w:hAnsi="Arial" w:cs="Arial"/>
          <w:sz w:val="24"/>
          <w:szCs w:val="24"/>
        </w:rPr>
      </w:pPr>
    </w:p>
    <w:p w14:paraId="034504BB" w14:textId="243DC92B" w:rsidR="005729A6" w:rsidRDefault="007F535D" w:rsidP="00841618">
      <w:pPr>
        <w:spacing w:after="0" w:line="240" w:lineRule="auto"/>
        <w:ind w:right="85"/>
        <w:rPr>
          <w:rFonts w:ascii="Arial" w:hAnsi="Arial" w:cs="Arial"/>
          <w:b/>
          <w:bCs/>
          <w:sz w:val="24"/>
          <w:szCs w:val="24"/>
        </w:rPr>
      </w:pPr>
      <w:r>
        <w:rPr>
          <w:rFonts w:ascii="Arial" w:hAnsi="Arial" w:cs="Arial"/>
          <w:sz w:val="24"/>
          <w:szCs w:val="24"/>
        </w:rPr>
        <w:t>1</w:t>
      </w:r>
      <w:r w:rsidR="005E0708">
        <w:rPr>
          <w:rFonts w:ascii="Arial" w:hAnsi="Arial" w:cs="Arial"/>
          <w:sz w:val="24"/>
          <w:szCs w:val="24"/>
        </w:rPr>
        <w:t>78</w:t>
      </w:r>
      <w:r w:rsidR="005729A6">
        <w:rPr>
          <w:rFonts w:ascii="Arial" w:hAnsi="Arial" w:cs="Arial"/>
          <w:sz w:val="24"/>
          <w:szCs w:val="24"/>
        </w:rPr>
        <w:t>.</w:t>
      </w:r>
      <w:r w:rsidR="005729A6">
        <w:rPr>
          <w:rFonts w:ascii="Arial" w:hAnsi="Arial" w:cs="Arial"/>
          <w:sz w:val="24"/>
          <w:szCs w:val="24"/>
        </w:rPr>
        <w:tab/>
      </w:r>
      <w:r w:rsidR="00306F4A">
        <w:rPr>
          <w:rFonts w:ascii="Arial" w:hAnsi="Arial" w:cs="Arial"/>
          <w:b/>
          <w:bCs/>
          <w:sz w:val="24"/>
          <w:szCs w:val="24"/>
        </w:rPr>
        <w:t>Headteacher’s Performance Management Review</w:t>
      </w:r>
    </w:p>
    <w:p w14:paraId="49E9B8C3" w14:textId="77777777" w:rsidR="0003327D" w:rsidRDefault="0003327D" w:rsidP="0003327D">
      <w:pPr>
        <w:spacing w:after="0" w:line="240" w:lineRule="auto"/>
        <w:ind w:left="720"/>
        <w:rPr>
          <w:rFonts w:ascii="Arial" w:hAnsi="Arial" w:cs="Arial"/>
          <w:sz w:val="24"/>
          <w:szCs w:val="24"/>
        </w:rPr>
      </w:pPr>
    </w:p>
    <w:p w14:paraId="56E5FBEE" w14:textId="464FBCB5" w:rsidR="00E560DB" w:rsidRDefault="0003327D" w:rsidP="0003327D">
      <w:pPr>
        <w:spacing w:after="0" w:line="240" w:lineRule="auto"/>
        <w:ind w:left="720"/>
        <w:rPr>
          <w:rFonts w:ascii="Arial" w:hAnsi="Arial" w:cs="Arial"/>
          <w:sz w:val="24"/>
          <w:szCs w:val="24"/>
        </w:rPr>
      </w:pPr>
      <w:r>
        <w:rPr>
          <w:rFonts w:ascii="Arial" w:hAnsi="Arial" w:cs="Arial"/>
          <w:sz w:val="24"/>
          <w:szCs w:val="24"/>
        </w:rPr>
        <w:t>The Chair advised that the Governor reviewers were her and Mr Beel and a representative was required from Great Coates Village Nursery.  Together with Mr Beel, they</w:t>
      </w:r>
      <w:r w:rsidR="00425ED2">
        <w:rPr>
          <w:rFonts w:ascii="Arial" w:hAnsi="Arial" w:cs="Arial"/>
          <w:sz w:val="24"/>
          <w:szCs w:val="24"/>
        </w:rPr>
        <w:t xml:space="preserve"> had reviewed the previous year’s targets and evidence</w:t>
      </w:r>
      <w:r w:rsidR="00F03E43">
        <w:rPr>
          <w:rFonts w:ascii="Arial" w:hAnsi="Arial" w:cs="Arial"/>
          <w:sz w:val="24"/>
          <w:szCs w:val="24"/>
        </w:rPr>
        <w:t>,</w:t>
      </w:r>
      <w:r w:rsidR="00425ED2">
        <w:rPr>
          <w:rFonts w:ascii="Arial" w:hAnsi="Arial" w:cs="Arial"/>
          <w:sz w:val="24"/>
          <w:szCs w:val="24"/>
        </w:rPr>
        <w:t xml:space="preserve"> had looked at the targets </w:t>
      </w:r>
      <w:r w:rsidR="00610571">
        <w:rPr>
          <w:rFonts w:ascii="Arial" w:hAnsi="Arial" w:cs="Arial"/>
          <w:sz w:val="24"/>
          <w:szCs w:val="24"/>
        </w:rPr>
        <w:t>relevant to the Headteachers’ standards and performance criteria and what type of evidence could be used.  These had been discussed with the Headteacher</w:t>
      </w:r>
      <w:r w:rsidR="006D5A2D">
        <w:rPr>
          <w:rFonts w:ascii="Arial" w:hAnsi="Arial" w:cs="Arial"/>
          <w:sz w:val="24"/>
          <w:szCs w:val="24"/>
        </w:rPr>
        <w:t>.  The process required that an external adviser was involved and several people had been approached out of the area but, unfortunately, they had not been available.</w:t>
      </w:r>
      <w:r w:rsidR="00B031B8">
        <w:rPr>
          <w:rFonts w:ascii="Arial" w:hAnsi="Arial" w:cs="Arial"/>
          <w:sz w:val="24"/>
          <w:szCs w:val="24"/>
        </w:rPr>
        <w:t xml:space="preserve">  It was important that any external adviser had knowledge of Nursery education.  The Headteacher suggested that the Headteacher of Stallingborough CE Primary School had experience and may wish to support the school.</w:t>
      </w:r>
      <w:r w:rsidR="00915B92">
        <w:rPr>
          <w:rFonts w:ascii="Arial" w:hAnsi="Arial" w:cs="Arial"/>
          <w:sz w:val="24"/>
          <w:szCs w:val="24"/>
        </w:rPr>
        <w:t xml:space="preserve">  The Clerk was requested to contact Wendy Jackson, Deputy Service Director for Schools, to seek further advice</w:t>
      </w:r>
      <w:r w:rsidR="005E0708">
        <w:rPr>
          <w:rFonts w:ascii="Arial" w:hAnsi="Arial" w:cs="Arial"/>
          <w:sz w:val="24"/>
          <w:szCs w:val="24"/>
        </w:rPr>
        <w:t xml:space="preserve"> to move this forward</w:t>
      </w:r>
      <w:r w:rsidR="00915B92">
        <w:rPr>
          <w:rFonts w:ascii="Arial" w:hAnsi="Arial" w:cs="Arial"/>
          <w:sz w:val="24"/>
          <w:szCs w:val="24"/>
        </w:rPr>
        <w:t>.</w:t>
      </w:r>
      <w:r w:rsidR="00412AAE">
        <w:rPr>
          <w:rFonts w:ascii="Arial" w:hAnsi="Arial" w:cs="Arial"/>
          <w:sz w:val="24"/>
          <w:szCs w:val="24"/>
        </w:rPr>
        <w:t xml:space="preserve">  The Chair added that the targets which had been set were measurable.</w:t>
      </w:r>
    </w:p>
    <w:p w14:paraId="060D9DC2" w14:textId="77777777" w:rsidR="006D5A2D" w:rsidRDefault="006D5A2D" w:rsidP="00306F4A">
      <w:pPr>
        <w:spacing w:after="0" w:line="240" w:lineRule="auto"/>
        <w:ind w:left="720" w:right="85"/>
        <w:rPr>
          <w:rFonts w:ascii="Arial" w:hAnsi="Arial" w:cs="Arial"/>
          <w:sz w:val="24"/>
          <w:szCs w:val="24"/>
        </w:rPr>
      </w:pPr>
    </w:p>
    <w:p w14:paraId="16617390" w14:textId="77777777" w:rsidR="00FF2BB7" w:rsidRPr="00306F4A" w:rsidRDefault="00FF2BB7" w:rsidP="00306F4A">
      <w:pPr>
        <w:spacing w:after="0" w:line="240" w:lineRule="auto"/>
        <w:ind w:left="720" w:right="85"/>
        <w:rPr>
          <w:rFonts w:ascii="Arial" w:hAnsi="Arial" w:cs="Arial"/>
          <w:sz w:val="24"/>
          <w:szCs w:val="24"/>
        </w:rPr>
      </w:pPr>
    </w:p>
    <w:p w14:paraId="73F2AAFA" w14:textId="1470C410" w:rsidR="00841618" w:rsidRPr="00AC1F66" w:rsidRDefault="007C056C" w:rsidP="002C0E28">
      <w:pPr>
        <w:spacing w:after="0" w:line="240" w:lineRule="auto"/>
        <w:rPr>
          <w:rFonts w:ascii="Arial" w:hAnsi="Arial" w:cs="Arial"/>
          <w:b/>
          <w:bCs/>
          <w:sz w:val="24"/>
          <w:szCs w:val="24"/>
        </w:rPr>
      </w:pPr>
      <w:r>
        <w:rPr>
          <w:rFonts w:ascii="Arial" w:hAnsi="Arial" w:cs="Arial"/>
          <w:sz w:val="24"/>
          <w:szCs w:val="24"/>
        </w:rPr>
        <w:lastRenderedPageBreak/>
        <w:t>1</w:t>
      </w:r>
      <w:r w:rsidR="005E0708">
        <w:rPr>
          <w:rFonts w:ascii="Arial" w:hAnsi="Arial" w:cs="Arial"/>
          <w:sz w:val="24"/>
          <w:szCs w:val="24"/>
        </w:rPr>
        <w:t>79</w:t>
      </w:r>
      <w:r w:rsidR="00AC1F66">
        <w:rPr>
          <w:rFonts w:ascii="Arial" w:hAnsi="Arial" w:cs="Arial"/>
          <w:sz w:val="24"/>
          <w:szCs w:val="24"/>
        </w:rPr>
        <w:t>.</w:t>
      </w:r>
      <w:r w:rsidR="00AC1F66">
        <w:rPr>
          <w:rFonts w:ascii="Arial" w:hAnsi="Arial" w:cs="Arial"/>
          <w:sz w:val="24"/>
          <w:szCs w:val="24"/>
        </w:rPr>
        <w:tab/>
      </w:r>
      <w:r w:rsidR="00AC1F66" w:rsidRPr="00AC1F66">
        <w:rPr>
          <w:rFonts w:ascii="Arial" w:hAnsi="Arial" w:cs="Arial"/>
          <w:b/>
          <w:bCs/>
          <w:sz w:val="24"/>
          <w:szCs w:val="24"/>
        </w:rPr>
        <w:t>Any other business of a confidential nature</w:t>
      </w:r>
    </w:p>
    <w:p w14:paraId="15E83F89" w14:textId="77777777" w:rsidR="00AC1F66" w:rsidRDefault="00AC1F66" w:rsidP="002C0E28">
      <w:pPr>
        <w:spacing w:after="0" w:line="240" w:lineRule="auto"/>
        <w:rPr>
          <w:rFonts w:ascii="Arial" w:hAnsi="Arial" w:cs="Arial"/>
          <w:sz w:val="24"/>
          <w:szCs w:val="24"/>
        </w:rPr>
      </w:pPr>
    </w:p>
    <w:p w14:paraId="6CECEAD1" w14:textId="617AE805" w:rsidR="00BE1944" w:rsidRDefault="00C74A8A" w:rsidP="003A67D1">
      <w:pPr>
        <w:spacing w:after="0" w:line="240" w:lineRule="auto"/>
        <w:rPr>
          <w:rFonts w:ascii="Arial" w:hAnsi="Arial" w:cs="Arial"/>
          <w:sz w:val="24"/>
          <w:szCs w:val="24"/>
        </w:rPr>
      </w:pPr>
      <w:r>
        <w:rPr>
          <w:rFonts w:ascii="Arial" w:hAnsi="Arial" w:cs="Arial"/>
          <w:sz w:val="24"/>
          <w:szCs w:val="24"/>
        </w:rPr>
        <w:tab/>
      </w:r>
      <w:r w:rsidR="003A67D1">
        <w:rPr>
          <w:rFonts w:ascii="Arial" w:hAnsi="Arial" w:cs="Arial"/>
          <w:sz w:val="24"/>
          <w:szCs w:val="24"/>
        </w:rPr>
        <w:t>There was no other business raised.</w:t>
      </w:r>
    </w:p>
    <w:p w14:paraId="4D5FFE0A" w14:textId="77777777" w:rsidR="00841618" w:rsidRDefault="00841618" w:rsidP="002C0E28">
      <w:pPr>
        <w:spacing w:after="0" w:line="240" w:lineRule="auto"/>
        <w:rPr>
          <w:rFonts w:ascii="Arial" w:hAnsi="Arial" w:cs="Arial"/>
          <w:sz w:val="24"/>
          <w:szCs w:val="24"/>
        </w:rPr>
      </w:pPr>
    </w:p>
    <w:p w14:paraId="176E3EF0" w14:textId="77777777" w:rsidR="007C056C" w:rsidRDefault="007C056C" w:rsidP="002C0E28">
      <w:pPr>
        <w:spacing w:after="0" w:line="240" w:lineRule="auto"/>
        <w:rPr>
          <w:rFonts w:ascii="Arial" w:hAnsi="Arial" w:cs="Arial"/>
          <w:sz w:val="24"/>
          <w:szCs w:val="24"/>
        </w:rPr>
      </w:pPr>
    </w:p>
    <w:p w14:paraId="42FF9D6D" w14:textId="77777777" w:rsidR="007C056C" w:rsidRDefault="007C056C" w:rsidP="002C0E28">
      <w:pPr>
        <w:spacing w:after="0" w:line="240" w:lineRule="auto"/>
        <w:rPr>
          <w:rFonts w:ascii="Arial" w:hAnsi="Arial" w:cs="Arial"/>
          <w:sz w:val="24"/>
          <w:szCs w:val="24"/>
        </w:rPr>
      </w:pPr>
    </w:p>
    <w:p w14:paraId="3EB46DB4" w14:textId="77777777" w:rsidR="007C056C" w:rsidRDefault="007C056C" w:rsidP="002C0E28">
      <w:pPr>
        <w:spacing w:after="0" w:line="240" w:lineRule="auto"/>
        <w:rPr>
          <w:rFonts w:ascii="Arial" w:hAnsi="Arial" w:cs="Arial"/>
          <w:sz w:val="24"/>
          <w:szCs w:val="24"/>
        </w:rPr>
      </w:pPr>
    </w:p>
    <w:p w14:paraId="30B4DF09" w14:textId="77777777" w:rsidR="00841618" w:rsidRDefault="00841618" w:rsidP="002C0E28">
      <w:pPr>
        <w:spacing w:after="0" w:line="240" w:lineRule="auto"/>
        <w:rPr>
          <w:rFonts w:ascii="Arial" w:hAnsi="Arial" w:cs="Arial"/>
          <w:sz w:val="24"/>
          <w:szCs w:val="24"/>
        </w:rPr>
      </w:pPr>
    </w:p>
    <w:p w14:paraId="07AC33E0" w14:textId="77777777" w:rsidR="002C0E28" w:rsidRPr="0074701D" w:rsidRDefault="002C0E28" w:rsidP="002C0E28">
      <w:pPr>
        <w:rPr>
          <w:rFonts w:ascii="Arial" w:hAnsi="Arial" w:cs="Arial"/>
          <w:sz w:val="18"/>
          <w:szCs w:val="18"/>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74701D">
        <w:rPr>
          <w:rFonts w:ascii="Arial" w:hAnsi="Arial" w:cs="Arial"/>
          <w:sz w:val="18"/>
          <w:szCs w:val="18"/>
        </w:rPr>
        <w:t>GS/DG</w:t>
      </w:r>
    </w:p>
    <w:p w14:paraId="744ECEC5" w14:textId="77777777" w:rsidR="002C0E28" w:rsidRDefault="002C0E28" w:rsidP="002C0E28">
      <w:pPr>
        <w:rPr>
          <w:rFonts w:ascii="Arial" w:hAnsi="Arial" w:cs="Arial"/>
          <w:sz w:val="24"/>
          <w:szCs w:val="24"/>
        </w:rPr>
      </w:pPr>
    </w:p>
    <w:p w14:paraId="25B41D17" w14:textId="77777777" w:rsidR="007C056C" w:rsidRDefault="007C056C" w:rsidP="002C0E28">
      <w:pPr>
        <w:rPr>
          <w:rFonts w:ascii="Arial" w:hAnsi="Arial" w:cs="Arial"/>
          <w:sz w:val="24"/>
          <w:szCs w:val="24"/>
        </w:rPr>
      </w:pPr>
    </w:p>
    <w:p w14:paraId="0E3EDD54" w14:textId="77777777" w:rsidR="007C056C" w:rsidRDefault="007C056C" w:rsidP="002C0E28">
      <w:pPr>
        <w:rPr>
          <w:rFonts w:ascii="Arial" w:hAnsi="Arial" w:cs="Arial"/>
          <w:sz w:val="24"/>
          <w:szCs w:val="24"/>
        </w:rPr>
      </w:pPr>
    </w:p>
    <w:p w14:paraId="0E5F56D4" w14:textId="77777777" w:rsidR="002C0E28" w:rsidRPr="00D46405" w:rsidRDefault="002C0E28" w:rsidP="002C0E28">
      <w:pPr>
        <w:rPr>
          <w:rFonts w:ascii="Arial" w:hAnsi="Arial" w:cs="Arial"/>
          <w:sz w:val="24"/>
          <w:szCs w:val="24"/>
        </w:rPr>
      </w:pPr>
      <w:bookmarkStart w:id="0" w:name="_Hlk71721509"/>
      <w:r>
        <w:rPr>
          <w:rFonts w:ascii="Arial" w:hAnsi="Arial" w:cs="Arial"/>
          <w:sz w:val="24"/>
          <w:szCs w:val="24"/>
        </w:rPr>
        <w:t>Signed by the Chair ……………………………………………..</w:t>
      </w:r>
      <w:r>
        <w:rPr>
          <w:rFonts w:ascii="Arial" w:hAnsi="Arial" w:cs="Arial"/>
          <w:sz w:val="24"/>
          <w:szCs w:val="24"/>
        </w:rPr>
        <w:tab/>
      </w:r>
      <w:bookmarkEnd w:id="0"/>
    </w:p>
    <w:p w14:paraId="7A92AED8" w14:textId="77777777" w:rsidR="002C0E28" w:rsidRPr="00B42AEA" w:rsidRDefault="002C0E28" w:rsidP="002C0E2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3889631C" w14:textId="77777777" w:rsidR="000550EC" w:rsidRDefault="000550EC"/>
    <w:sectPr w:rsidR="000550EC" w:rsidSect="00161D4C">
      <w:headerReference w:type="even" r:id="rId9"/>
      <w:headerReference w:type="default" r:id="rId10"/>
      <w:footerReference w:type="default" r:id="rId11"/>
      <w:headerReference w:type="first" r:id="rId12"/>
      <w:pgSz w:w="11906" w:h="16838"/>
      <w:pgMar w:top="1440" w:right="1440" w:bottom="1440" w:left="1440" w:header="708" w:footer="708"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2A55A" w14:textId="77777777" w:rsidR="00CF7F7C" w:rsidRDefault="00CF7F7C">
      <w:pPr>
        <w:spacing w:after="0" w:line="240" w:lineRule="auto"/>
      </w:pPr>
      <w:r>
        <w:separator/>
      </w:r>
    </w:p>
  </w:endnote>
  <w:endnote w:type="continuationSeparator" w:id="0">
    <w:p w14:paraId="2962BABE" w14:textId="77777777" w:rsidR="00CF7F7C" w:rsidRDefault="00CF7F7C">
      <w:pPr>
        <w:spacing w:after="0" w:line="240" w:lineRule="auto"/>
      </w:pPr>
      <w:r>
        <w:continuationSeparator/>
      </w:r>
    </w:p>
  </w:endnote>
  <w:endnote w:type="continuationNotice" w:id="1">
    <w:p w14:paraId="42CE287C" w14:textId="77777777" w:rsidR="00CF7F7C" w:rsidRDefault="00CF7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9EA2" w14:textId="77777777" w:rsidR="002C0E28" w:rsidRPr="00C0504A" w:rsidRDefault="002C0E28">
    <w:pPr>
      <w:pStyle w:val="Footer"/>
      <w:jc w:val="center"/>
      <w:rPr>
        <w:caps/>
        <w:noProof/>
        <w:color w:val="4472C4"/>
      </w:rPr>
    </w:pPr>
    <w:r w:rsidRPr="00C0504A">
      <w:rPr>
        <w:caps/>
        <w:color w:val="4472C4"/>
      </w:rPr>
      <w:fldChar w:fldCharType="begin"/>
    </w:r>
    <w:r w:rsidRPr="00C0504A">
      <w:rPr>
        <w:caps/>
        <w:color w:val="4472C4"/>
      </w:rPr>
      <w:instrText xml:space="preserve"> PAGE   \* MERGEFORMAT </w:instrText>
    </w:r>
    <w:r w:rsidRPr="00C0504A">
      <w:rPr>
        <w:caps/>
        <w:color w:val="4472C4"/>
      </w:rPr>
      <w:fldChar w:fldCharType="separate"/>
    </w:r>
    <w:r w:rsidRPr="00C0504A">
      <w:rPr>
        <w:caps/>
        <w:noProof/>
        <w:color w:val="4472C4"/>
      </w:rPr>
      <w:t>2</w:t>
    </w:r>
    <w:r w:rsidRPr="00C0504A">
      <w:rPr>
        <w:caps/>
        <w:noProof/>
        <w:color w:val="4472C4"/>
      </w:rPr>
      <w:fldChar w:fldCharType="end"/>
    </w:r>
  </w:p>
  <w:p w14:paraId="11B4AAF6" w14:textId="77777777" w:rsidR="002C0E28" w:rsidRDefault="002C0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0A85B" w14:textId="77777777" w:rsidR="00CF7F7C" w:rsidRDefault="00CF7F7C">
      <w:pPr>
        <w:spacing w:after="0" w:line="240" w:lineRule="auto"/>
      </w:pPr>
      <w:r>
        <w:separator/>
      </w:r>
    </w:p>
  </w:footnote>
  <w:footnote w:type="continuationSeparator" w:id="0">
    <w:p w14:paraId="11F21C32" w14:textId="77777777" w:rsidR="00CF7F7C" w:rsidRDefault="00CF7F7C">
      <w:pPr>
        <w:spacing w:after="0" w:line="240" w:lineRule="auto"/>
      </w:pPr>
      <w:r>
        <w:continuationSeparator/>
      </w:r>
    </w:p>
  </w:footnote>
  <w:footnote w:type="continuationNotice" w:id="1">
    <w:p w14:paraId="2E5F21E5" w14:textId="77777777" w:rsidR="00CF7F7C" w:rsidRDefault="00CF7F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7968" w14:textId="2E89E9BE" w:rsidR="00CF0A21" w:rsidRDefault="00CF0A21">
    <w:pPr>
      <w:pStyle w:val="Header"/>
    </w:pPr>
    <w:r>
      <w:rPr>
        <w:noProof/>
        <w14:ligatures w14:val="standardContextual"/>
      </w:rPr>
      <mc:AlternateContent>
        <mc:Choice Requires="wps">
          <w:drawing>
            <wp:anchor distT="0" distB="0" distL="0" distR="0" simplePos="0" relativeHeight="251658241" behindDoc="0" locked="0" layoutInCell="1" allowOverlap="1" wp14:anchorId="7BD8F4B6" wp14:editId="0FAEBE89">
              <wp:simplePos x="635" y="635"/>
              <wp:positionH relativeFrom="page">
                <wp:align>center</wp:align>
              </wp:positionH>
              <wp:positionV relativeFrom="page">
                <wp:align>top</wp:align>
              </wp:positionV>
              <wp:extent cx="981075" cy="342900"/>
              <wp:effectExtent l="0" t="0" r="9525" b="0"/>
              <wp:wrapNone/>
              <wp:docPr id="396283714"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42900"/>
                      </a:xfrm>
                      <a:prstGeom prst="rect">
                        <a:avLst/>
                      </a:prstGeom>
                      <a:noFill/>
                      <a:ln>
                        <a:noFill/>
                      </a:ln>
                    </wps:spPr>
                    <wps:txbx>
                      <w:txbxContent>
                        <w:p w14:paraId="5FB09266" w14:textId="13ED3FA1"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8F4B6" id="_x0000_t202" coordsize="21600,21600" o:spt="202" path="m,l,21600r21600,l21600,xe">
              <v:stroke joinstyle="miter"/>
              <v:path gradientshapeok="t" o:connecttype="rect"/>
            </v:shapetype>
            <v:shape id="Text Box 2" o:spid="_x0000_s1026" type="#_x0000_t202" alt="OFFICIAL-SENSITIVE" style="position:absolute;margin-left:0;margin-top:0;width:77.25pt;height:27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WaCwIAABUEAAAOAAAAZHJzL2Uyb0RvYy54bWysU01v2zAMvQ/YfxB0X+xk69YYcYqsRYYB&#10;RVsgHXpWZCk2IIuCxMTOfv0oxU66bqdhF5kmKX6897S46VvDDsqHBmzJp5OcM2UlVI3dlfzH8/rD&#10;NWcBha2EAatKflSB3yzfv1t0rlAzqMFUyjMqYkPRuZLXiK7IsiBr1YowAacsBTX4ViD9+l1WedFR&#10;9dZkszz/nHXgK+dBqhDIe3cK8mWqr7WS+Kh1UMhMyWk2TKdP5zae2XIhip0Xrm7kMIb4hyla0Vhq&#10;ei51J1CwvW/+KNU20kMAjRMJbQZaN1KlHWibaf5mm00tnEq7EDjBnWEK/6+sfDhs3JNn2H+FngiM&#10;gHQuFIGccZ9e+zZ+aVJGcYLweIZN9cgkOefX0/zLFWeSQh8/zeZ5gjW7XHY+4DcFLYtGyT2xksAS&#10;h/uA1JBSx5TYy8K6MSYxY+xvDkqMnuwyYbSw3/bD2FuojrSNhxPRwcl1Qz3vRcAn4YlZWoDUio90&#10;aANdyWGwOKvB//ybP+YT4BTlrCOllNySlDkz3y0REUWVjOk8v6LNmR/d29Gw+/YWSH9TegpOJjPm&#10;oRlN7aF9IR2vYiMKCSupXclxNG/xJFl6B1KtVimJ9OME3tuNk7F0xCmC+Ny/CO8GpJEoeoBRRqJ4&#10;A/gpN94MbrVHgj2xETE9ATlATdpLJA3vJIr79X/Kurzm5S8AAAD//wMAUEsDBBQABgAIAAAAIQAn&#10;HIfU2QAAAAQBAAAPAAAAZHJzL2Rvd25yZXYueG1sTI/BTsMwEETvSPyDtUjcqBNUIxTiVBVSD72V&#10;Qjlv4yUJxLtR7LahX4/LBS4rjWY087ZcTL5XRxpDJ2whn2WgiGtxHTcW3l5Xd4+gQkR22AuThW8K&#10;sKiur0osnJz4hY7b2KhUwqFAC22MQ6F1qFvyGGYyECfvQ0aPMcmx0W7EUyr3vb7PsgftseO00OJA&#10;zy3VX9uDt9CZpcScduvV57vPJT9v1ua8sfb2Zlo+gYo0xb8wXPATOlSJaS8HdkH1FtIj8fdePDM3&#10;oPYWzDwDXZX6P3z1AwAA//8DAFBLAQItABQABgAIAAAAIQC2gziS/gAAAOEBAAATAAAAAAAAAAAA&#10;AAAAAAAAAABbQ29udGVudF9UeXBlc10ueG1sUEsBAi0AFAAGAAgAAAAhADj9If/WAAAAlAEAAAsA&#10;AAAAAAAAAAAAAAAALwEAAF9yZWxzLy5yZWxzUEsBAi0AFAAGAAgAAAAhALFixZoLAgAAFQQAAA4A&#10;AAAAAAAAAAAAAAAALgIAAGRycy9lMm9Eb2MueG1sUEsBAi0AFAAGAAgAAAAhACcch9TZAAAABAEA&#10;AA8AAAAAAAAAAAAAAAAAZQQAAGRycy9kb3ducmV2LnhtbFBLBQYAAAAABAAEAPMAAABrBQAAAAA=&#10;" filled="f" stroked="f">
              <v:textbox style="mso-fit-shape-to-text:t" inset="0,15pt,0,0">
                <w:txbxContent>
                  <w:p w14:paraId="5FB09266" w14:textId="13ED3FA1"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E08C" w14:textId="7A2756C3" w:rsidR="00CF0A21" w:rsidRDefault="00CF0A21">
    <w:pPr>
      <w:pStyle w:val="Header"/>
    </w:pPr>
    <w:r>
      <w:rPr>
        <w:noProof/>
        <w14:ligatures w14:val="standardContextual"/>
      </w:rPr>
      <mc:AlternateContent>
        <mc:Choice Requires="wps">
          <w:drawing>
            <wp:anchor distT="0" distB="0" distL="0" distR="0" simplePos="0" relativeHeight="251658242" behindDoc="0" locked="0" layoutInCell="1" allowOverlap="1" wp14:anchorId="52386AE7" wp14:editId="5D72BEB6">
              <wp:simplePos x="635" y="635"/>
              <wp:positionH relativeFrom="page">
                <wp:align>center</wp:align>
              </wp:positionH>
              <wp:positionV relativeFrom="page">
                <wp:align>top</wp:align>
              </wp:positionV>
              <wp:extent cx="981075" cy="342900"/>
              <wp:effectExtent l="0" t="0" r="9525" b="0"/>
              <wp:wrapNone/>
              <wp:docPr id="624847972"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42900"/>
                      </a:xfrm>
                      <a:prstGeom prst="rect">
                        <a:avLst/>
                      </a:prstGeom>
                      <a:noFill/>
                      <a:ln>
                        <a:noFill/>
                      </a:ln>
                    </wps:spPr>
                    <wps:txbx>
                      <w:txbxContent>
                        <w:p w14:paraId="0854CFDC" w14:textId="38B6F21B"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86AE7" id="_x0000_t202" coordsize="21600,21600" o:spt="202" path="m,l,21600r21600,l21600,xe">
              <v:stroke joinstyle="miter"/>
              <v:path gradientshapeok="t" o:connecttype="rect"/>
            </v:shapetype>
            <v:shape id="Text Box 3" o:spid="_x0000_s1027" type="#_x0000_t202" alt="OFFICIAL-SENSITIVE" style="position:absolute;margin-left:0;margin-top:0;width:77.25pt;height:27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TADQIAABwEAAAOAAAAZHJzL2Uyb0RvYy54bWysU01v2zAMvQ/ofxB0b+xk69YYcYqsRYYB&#10;QVsgHXpWZCk2IIuCxMTOfv0oJU66bqdhF5kmKX689zS761vD9sqHBmzJx6OcM2UlVI3dlvzHy/L6&#10;lrOAwlbCgFUlP6jA7+ZXH2adK9QEajCV8oyK2FB0ruQ1oiuyLMhatSKMwClLQQ2+FUi/fptVXnRU&#10;vTXZJM8/Zx34ynmQKgTyPhyDfJ7qa60kPmkdFDJTcpoN0+nTuYlnNp+JYuuFqxt5GkP8wxStaCw1&#10;PZd6ECjYzjd/lGob6SGAxpGENgOtG6nSDrTNOH+3zboWTqVdCJzgzjCF/1dWPu7X7tkz7L9CTwRG&#10;QDoXikDOuE+vfRu/NCmjOEF4OMOmemSSnNPbcf7lhjNJoY+fJtM8wZpdLjsf8JuClkWj5J5YSWCJ&#10;/SogNaTUISX2srBsjEnMGPubgxKjJ7tMGC3sNz1rqjfTb6A60FIejnwHJ5cNtV6JgM/CE8G0B4kW&#10;n+jQBrqSw8nirAb/82/+mE+4U5SzjgRTckuK5sx8t8RH1FYyxtP8hgBgfnBvBsPu2nsgGY7pRTiZ&#10;zJiHZjC1h/aV5LyIjSgkrKR2JcfBvMejcuk5SLVYpCSSkRO4smsnY+kIV8TypX8V3p0AR2LqEQY1&#10;ieId7sfceDO4xQ4J/URKhPYI5AlxkmDi6vRcosbf/qesy6Oe/wIAAP//AwBQSwMEFAAGAAgAAAAh&#10;ACcch9TZAAAABAEAAA8AAABkcnMvZG93bnJldi54bWxMj8FOwzAQRO9I/IO1SNyoE1QjFOJUFVIP&#10;vZVCOW/jJQnEu1HstqFfj8sFLiuNZjTztlxMvldHGkMnbCGfZaCIa3EdNxbeXld3j6BCRHbYC5OF&#10;bwqwqK6vSiycnPiFjtvYqFTCoUALbYxDoXWoW/IYZjIQJ+9DRo8xybHRbsRTKve9vs+yB+2x47TQ&#10;4kDPLdVf24O30JmlxJx269Xnu88lP2/W5ryx9vZmWj6BijTFvzBc8BM6VIlpLwd2QfUW0iPx9148&#10;Mzeg9hbMPANdlfo/fPUDAAD//wMAUEsBAi0AFAAGAAgAAAAhALaDOJL+AAAA4QEAABMAAAAAAAAA&#10;AAAAAAAAAAAAAFtDb250ZW50X1R5cGVzXS54bWxQSwECLQAUAAYACAAAACEAOP0h/9YAAACUAQAA&#10;CwAAAAAAAAAAAAAAAAAvAQAAX3JlbHMvLnJlbHNQSwECLQAUAAYACAAAACEAxM1EwA0CAAAcBAAA&#10;DgAAAAAAAAAAAAAAAAAuAgAAZHJzL2Uyb0RvYy54bWxQSwECLQAUAAYACAAAACEAJxyH1NkAAAAE&#10;AQAADwAAAAAAAAAAAAAAAABnBAAAZHJzL2Rvd25yZXYueG1sUEsFBgAAAAAEAAQA8wAAAG0FAAAA&#10;AA==&#10;" filled="f" stroked="f">
              <v:textbox style="mso-fit-shape-to-text:t" inset="0,15pt,0,0">
                <w:txbxContent>
                  <w:p w14:paraId="0854CFDC" w14:textId="38B6F21B"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6E77" w14:textId="2F372837" w:rsidR="00CF0A21" w:rsidRDefault="00CF0A21">
    <w:pPr>
      <w:pStyle w:val="Header"/>
    </w:pPr>
    <w:r>
      <w:rPr>
        <w:noProof/>
        <w14:ligatures w14:val="standardContextual"/>
      </w:rPr>
      <mc:AlternateContent>
        <mc:Choice Requires="wps">
          <w:drawing>
            <wp:anchor distT="0" distB="0" distL="0" distR="0" simplePos="0" relativeHeight="251658240" behindDoc="0" locked="0" layoutInCell="1" allowOverlap="1" wp14:anchorId="720E8059" wp14:editId="63D2FE1E">
              <wp:simplePos x="635" y="635"/>
              <wp:positionH relativeFrom="page">
                <wp:align>center</wp:align>
              </wp:positionH>
              <wp:positionV relativeFrom="page">
                <wp:align>top</wp:align>
              </wp:positionV>
              <wp:extent cx="981075" cy="342900"/>
              <wp:effectExtent l="0" t="0" r="9525" b="0"/>
              <wp:wrapNone/>
              <wp:docPr id="51174352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81075" cy="342900"/>
                      </a:xfrm>
                      <a:prstGeom prst="rect">
                        <a:avLst/>
                      </a:prstGeom>
                      <a:noFill/>
                      <a:ln>
                        <a:noFill/>
                      </a:ln>
                    </wps:spPr>
                    <wps:txbx>
                      <w:txbxContent>
                        <w:p w14:paraId="263A9548" w14:textId="307DC3F3"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0E8059" id="_x0000_t202" coordsize="21600,21600" o:spt="202" path="m,l,21600r21600,l21600,xe">
              <v:stroke joinstyle="miter"/>
              <v:path gradientshapeok="t" o:connecttype="rect"/>
            </v:shapetype>
            <v:shape id="Text Box 1" o:spid="_x0000_s1028" type="#_x0000_t202" alt="OFFICIAL-SENSITIVE" style="position:absolute;margin-left:0;margin-top:0;width:77.25pt;height:27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OGDwIAABwEAAAOAAAAZHJzL2Uyb0RvYy54bWysU01v2zAMvQ/YfxB0X+xk69YYcYqsRYYB&#10;QVsgHXpWZCk2IIuCxMTOfv0oJU66rqdiF5kmKX689zS76VvD9sqHBmzJx6OcM2UlVI3dlvzX0/LT&#10;NWcBha2EAatKflCB38w/fph1rlATqMFUyjMqYkPRuZLXiK7IsiBr1YowAqcsBTX4ViD9+m1WedFR&#10;9dZkkzz/mnXgK+dBqhDIe3cM8nmqr7WS+KB1UMhMyWk2TKdP5yae2Xwmiq0Xrm7kaQzxjila0Vhq&#10;ei51J1CwnW/+KdU20kMAjSMJbQZaN1KlHWibcf5qm3UtnEq7EDjBnWEK/6+svN+v3aNn2H+HngiM&#10;gHQuFIGccZ9e+zZ+aVJGcYLwcIZN9cgkOafX4/zbFWeSQp+/TKZ5gjW7XHY+4A8FLYtGyT2xksAS&#10;+1VAakipQ0rsZWHZGJOYMfYvByVGT3aZMFrYb3rWVCWfDNNvoDrQUh6OfAcnlw21XomAj8ITwbQH&#10;iRYf6NAGupLDyeKsBv/7LX/MJ9wpyllHgim5JUVzZn5a4iNqKxnjaX5FADA/uDeDYXftLZAMx/Qi&#10;nExmzEMzmNpD+0xyXsRGFBJWUruS42De4lG59BykWixSEsnICVzZtZOxdIQrYvnUPwvvToAjMXUP&#10;g5pE8Qr3Y268Gdxih4R+IiVCewTyhDhJMHF1ei5R4y//U9blUc//AAAA//8DAFBLAwQUAAYACAAA&#10;ACEAJxyH1NkAAAAEAQAADwAAAGRycy9kb3ducmV2LnhtbEyPwU7DMBBE70j8g7VI3KgTVCMU4lQV&#10;Ug+9lUI5b+MlCcS7Uey2oV+PywUuK41mNPO2XEy+V0caQydsIZ9loIhrcR03Ft5eV3ePoEJEdtgL&#10;k4VvCrCorq9KLJyc+IWO29ioVMKhQAttjEOhdahb8hhmMhAn70NGjzHJsdFuxFMq972+z7IH7bHj&#10;tNDiQM8t1V/bg7fQmaXEnHbr1ee7zyU/b9bmvLH29mZaPoGKNMW/MFzwEzpUiWkvB3ZB9RbSI/H3&#10;XjwzN6D2Fsw8A12V+j989QMAAP//AwBQSwECLQAUAAYACAAAACEAtoM4kv4AAADhAQAAEwAAAAAA&#10;AAAAAAAAAAAAAAAAW0NvbnRlbnRfVHlwZXNdLnhtbFBLAQItABQABgAIAAAAIQA4/SH/1gAAAJQB&#10;AAALAAAAAAAAAAAAAAAAAC8BAABfcmVscy8ucmVsc1BLAQItABQABgAIAAAAIQBzDJOGDwIAABwE&#10;AAAOAAAAAAAAAAAAAAAAAC4CAABkcnMvZTJvRG9jLnhtbFBLAQItABQABgAIAAAAIQAnHIfU2QAA&#10;AAQBAAAPAAAAAAAAAAAAAAAAAGkEAABkcnMvZG93bnJldi54bWxQSwUGAAAAAAQABADzAAAAbwUA&#10;AAAA&#10;" filled="f" stroked="f">
              <v:textbox style="mso-fit-shape-to-text:t" inset="0,15pt,0,0">
                <w:txbxContent>
                  <w:p w14:paraId="263A9548" w14:textId="307DC3F3" w:rsidR="00CF0A21" w:rsidRPr="00CF0A21" w:rsidRDefault="00CF0A21" w:rsidP="00CF0A21">
                    <w:pPr>
                      <w:spacing w:after="0"/>
                      <w:rPr>
                        <w:rFonts w:cs="Calibri"/>
                        <w:noProof/>
                        <w:color w:val="000000"/>
                        <w:sz w:val="20"/>
                        <w:szCs w:val="20"/>
                      </w:rPr>
                    </w:pPr>
                    <w:r w:rsidRPr="00CF0A21">
                      <w:rPr>
                        <w:rFonts w:cs="Calibri"/>
                        <w:noProof/>
                        <w:color w:val="000000"/>
                        <w:sz w:val="20"/>
                        <w:szCs w:val="20"/>
                      </w:rPr>
                      <w:t>OFFICIAL-SENSITIVE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E28"/>
    <w:rsid w:val="00002D93"/>
    <w:rsid w:val="000239AB"/>
    <w:rsid w:val="00025E9C"/>
    <w:rsid w:val="0003327D"/>
    <w:rsid w:val="0004070E"/>
    <w:rsid w:val="000550EC"/>
    <w:rsid w:val="000723FB"/>
    <w:rsid w:val="00076E67"/>
    <w:rsid w:val="000A14C0"/>
    <w:rsid w:val="000A4D43"/>
    <w:rsid w:val="000B5D4B"/>
    <w:rsid w:val="0013746D"/>
    <w:rsid w:val="00161D4C"/>
    <w:rsid w:val="001926DF"/>
    <w:rsid w:val="001C1FF3"/>
    <w:rsid w:val="0020334A"/>
    <w:rsid w:val="002159EA"/>
    <w:rsid w:val="002241DB"/>
    <w:rsid w:val="00232D46"/>
    <w:rsid w:val="00246929"/>
    <w:rsid w:val="00255A63"/>
    <w:rsid w:val="0026275E"/>
    <w:rsid w:val="002775D4"/>
    <w:rsid w:val="002C0E28"/>
    <w:rsid w:val="002D64EE"/>
    <w:rsid w:val="00306F4A"/>
    <w:rsid w:val="00331C00"/>
    <w:rsid w:val="0035760A"/>
    <w:rsid w:val="003723E5"/>
    <w:rsid w:val="00392521"/>
    <w:rsid w:val="00396A5E"/>
    <w:rsid w:val="003A67D1"/>
    <w:rsid w:val="003A7CFA"/>
    <w:rsid w:val="003B1B02"/>
    <w:rsid w:val="003F0DDE"/>
    <w:rsid w:val="00412AAE"/>
    <w:rsid w:val="00425ED2"/>
    <w:rsid w:val="004A1869"/>
    <w:rsid w:val="004A6B7B"/>
    <w:rsid w:val="004A736B"/>
    <w:rsid w:val="004C1086"/>
    <w:rsid w:val="004D6D59"/>
    <w:rsid w:val="004F62ED"/>
    <w:rsid w:val="005220EC"/>
    <w:rsid w:val="005729A6"/>
    <w:rsid w:val="0058460F"/>
    <w:rsid w:val="005B20E5"/>
    <w:rsid w:val="005B2C87"/>
    <w:rsid w:val="005C715F"/>
    <w:rsid w:val="005E0708"/>
    <w:rsid w:val="005E1482"/>
    <w:rsid w:val="00610571"/>
    <w:rsid w:val="0063000D"/>
    <w:rsid w:val="00650C40"/>
    <w:rsid w:val="006851C3"/>
    <w:rsid w:val="006862D2"/>
    <w:rsid w:val="006A6012"/>
    <w:rsid w:val="006D5A2D"/>
    <w:rsid w:val="006E2E53"/>
    <w:rsid w:val="006F2CCF"/>
    <w:rsid w:val="00744F17"/>
    <w:rsid w:val="007713CA"/>
    <w:rsid w:val="007C056C"/>
    <w:rsid w:val="007E02D2"/>
    <w:rsid w:val="007F535D"/>
    <w:rsid w:val="00841618"/>
    <w:rsid w:val="00883DFC"/>
    <w:rsid w:val="008B275C"/>
    <w:rsid w:val="008C209A"/>
    <w:rsid w:val="008D21B0"/>
    <w:rsid w:val="00915B92"/>
    <w:rsid w:val="009541FE"/>
    <w:rsid w:val="00984A23"/>
    <w:rsid w:val="00A234B8"/>
    <w:rsid w:val="00A7556E"/>
    <w:rsid w:val="00A843FC"/>
    <w:rsid w:val="00AA3726"/>
    <w:rsid w:val="00AC1F66"/>
    <w:rsid w:val="00AC6B2E"/>
    <w:rsid w:val="00B031B8"/>
    <w:rsid w:val="00B14492"/>
    <w:rsid w:val="00B1728A"/>
    <w:rsid w:val="00B55830"/>
    <w:rsid w:val="00BB3502"/>
    <w:rsid w:val="00BB681E"/>
    <w:rsid w:val="00BC3F8E"/>
    <w:rsid w:val="00BE1944"/>
    <w:rsid w:val="00BF411A"/>
    <w:rsid w:val="00C31F0F"/>
    <w:rsid w:val="00C74A8A"/>
    <w:rsid w:val="00C9743B"/>
    <w:rsid w:val="00CA113B"/>
    <w:rsid w:val="00CA52A9"/>
    <w:rsid w:val="00CE557B"/>
    <w:rsid w:val="00CF0A21"/>
    <w:rsid w:val="00CF2F22"/>
    <w:rsid w:val="00CF7F7C"/>
    <w:rsid w:val="00DD0D88"/>
    <w:rsid w:val="00DF07EC"/>
    <w:rsid w:val="00DF440A"/>
    <w:rsid w:val="00E12CE5"/>
    <w:rsid w:val="00E560DB"/>
    <w:rsid w:val="00E66DD9"/>
    <w:rsid w:val="00E7298C"/>
    <w:rsid w:val="00E928A1"/>
    <w:rsid w:val="00EC0005"/>
    <w:rsid w:val="00F03E43"/>
    <w:rsid w:val="00F17DCC"/>
    <w:rsid w:val="00F3334B"/>
    <w:rsid w:val="00F6455D"/>
    <w:rsid w:val="00FA1334"/>
    <w:rsid w:val="00FB7CC7"/>
    <w:rsid w:val="00FF2BB7"/>
    <w:rsid w:val="0B024225"/>
    <w:rsid w:val="1B901588"/>
    <w:rsid w:val="27E1E827"/>
    <w:rsid w:val="2F2F0EDE"/>
    <w:rsid w:val="30F70FE0"/>
    <w:rsid w:val="5804657C"/>
    <w:rsid w:val="780206ED"/>
    <w:rsid w:val="7B6801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111A"/>
  <w15:chartTrackingRefBased/>
  <w15:docId w15:val="{9935420E-9D4A-40BC-83D7-1C3A5B80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E28"/>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0E28"/>
    <w:pPr>
      <w:spacing w:after="0" w:line="240" w:lineRule="auto"/>
    </w:pPr>
    <w:rPr>
      <w:rFonts w:ascii="Calibri" w:eastAsia="Calibri" w:hAnsi="Calibri" w:cs="Times New Roman"/>
      <w:kern w:val="0"/>
      <w14:ligatures w14:val="none"/>
    </w:rPr>
  </w:style>
  <w:style w:type="paragraph" w:styleId="Footer">
    <w:name w:val="footer"/>
    <w:basedOn w:val="Normal"/>
    <w:link w:val="FooterChar"/>
    <w:rsid w:val="002C0E28"/>
    <w:pPr>
      <w:tabs>
        <w:tab w:val="center" w:pos="4153"/>
        <w:tab w:val="right" w:pos="8306"/>
      </w:tabs>
      <w:spacing w:after="0" w:line="240" w:lineRule="auto"/>
    </w:pPr>
    <w:rPr>
      <w:rFonts w:ascii="Arial" w:eastAsia="Times New Roman" w:hAnsi="Arial"/>
      <w:sz w:val="24"/>
      <w:szCs w:val="20"/>
      <w:lang w:val="en-AU" w:eastAsia="en-GB"/>
    </w:rPr>
  </w:style>
  <w:style w:type="character" w:customStyle="1" w:styleId="FooterChar">
    <w:name w:val="Footer Char"/>
    <w:basedOn w:val="DefaultParagraphFont"/>
    <w:link w:val="Footer"/>
    <w:rsid w:val="002C0E28"/>
    <w:rPr>
      <w:rFonts w:ascii="Arial" w:eastAsia="Times New Roman" w:hAnsi="Arial" w:cs="Times New Roman"/>
      <w:kern w:val="0"/>
      <w:sz w:val="24"/>
      <w:szCs w:val="20"/>
      <w:lang w:val="en-AU" w:eastAsia="en-GB"/>
      <w14:ligatures w14:val="none"/>
    </w:rPr>
  </w:style>
  <w:style w:type="character" w:customStyle="1" w:styleId="DefaultFontHxMailStyle">
    <w:name w:val="Default Font HxMail Style"/>
    <w:rsid w:val="00650C40"/>
    <w:rPr>
      <w:rFonts w:ascii="Calibri" w:hAnsi="Calibri" w:cs="Calibri" w:hint="default"/>
      <w:b w:val="0"/>
      <w:bCs w:val="0"/>
      <w:i w:val="0"/>
      <w:iCs w:val="0"/>
      <w:strike w:val="0"/>
      <w:dstrike w:val="0"/>
      <w:color w:val="auto"/>
      <w:u w:val="none"/>
      <w:effect w:val="none"/>
    </w:rPr>
  </w:style>
  <w:style w:type="paragraph" w:styleId="Header">
    <w:name w:val="header"/>
    <w:basedOn w:val="Normal"/>
    <w:link w:val="HeaderChar"/>
    <w:uiPriority w:val="99"/>
    <w:unhideWhenUsed/>
    <w:rsid w:val="00CF0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A2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E9D78AED6D644F9916E6F110239E39" ma:contentTypeVersion="10" ma:contentTypeDescription="Create a new document." ma:contentTypeScope="" ma:versionID="342dee6a6098050126cef759427ce268">
  <xsd:schema xmlns:xsd="http://www.w3.org/2001/XMLSchema" xmlns:xs="http://www.w3.org/2001/XMLSchema" xmlns:p="http://schemas.microsoft.com/office/2006/metadata/properties" xmlns:ns2="88c37861-c6eb-444d-8236-f60076c18ca9" xmlns:ns3="6b560e03-a56e-4dc1-ba17-706588ddd846" targetNamespace="http://schemas.microsoft.com/office/2006/metadata/properties" ma:root="true" ma:fieldsID="84899f491cf24b86cf77b7455f56dfc0" ns2:_="" ns3:_="">
    <xsd:import namespace="88c37861-c6eb-444d-8236-f60076c18ca9"/>
    <xsd:import namespace="6b560e03-a56e-4dc1-ba17-706588ddd8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37861-c6eb-444d-8236-f60076c18c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8958bc-d1aa-47b7-b3e4-570a6e1d28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60e03-a56e-4dc1-ba17-706588ddd8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4f56d4-3043-4079-a2d3-efd97d515d94}" ma:internalName="TaxCatchAll" ma:showField="CatchAllData" ma:web="6b560e03-a56e-4dc1-ba17-706588ddd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c37861-c6eb-444d-8236-f60076c18ca9">
      <Terms xmlns="http://schemas.microsoft.com/office/infopath/2007/PartnerControls"/>
    </lcf76f155ced4ddcb4097134ff3c332f>
    <TaxCatchAll xmlns="6b560e03-a56e-4dc1-ba17-706588ddd846" xsi:nil="true"/>
  </documentManagement>
</p:properties>
</file>

<file path=customXml/itemProps1.xml><?xml version="1.0" encoding="utf-8"?>
<ds:datastoreItem xmlns:ds="http://schemas.openxmlformats.org/officeDocument/2006/customXml" ds:itemID="{E95CA4D1-0CAF-49EA-A715-0A64A0F3D4FB}">
  <ds:schemaRefs>
    <ds:schemaRef ds:uri="http://schemas.microsoft.com/sharepoint/v3/contenttype/forms"/>
  </ds:schemaRefs>
</ds:datastoreItem>
</file>

<file path=customXml/itemProps2.xml><?xml version="1.0" encoding="utf-8"?>
<ds:datastoreItem xmlns:ds="http://schemas.openxmlformats.org/officeDocument/2006/customXml" ds:itemID="{1EC4AC1C-D35A-4540-A317-E23ACB67A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37861-c6eb-444d-8236-f60076c18ca9"/>
    <ds:schemaRef ds:uri="6b560e03-a56e-4dc1-ba17-706588ddd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00F4A3-08DE-42CF-BC90-F6E09AAB5684}">
  <ds:schemaRefs>
    <ds:schemaRef ds:uri="http://schemas.microsoft.com/office/2006/metadata/properties"/>
    <ds:schemaRef ds:uri="http://schemas.microsoft.com/office/infopath/2007/PartnerControls"/>
    <ds:schemaRef ds:uri="88c37861-c6eb-444d-8236-f60076c18ca9"/>
    <ds:schemaRef ds:uri="6b560e03-a56e-4dc1-ba17-706588ddd84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756</Words>
  <Characters>4312</Characters>
  <Application>Microsoft Office Word</Application>
  <DocSecurity>0</DocSecurity>
  <Lines>35</Lines>
  <Paragraphs>10</Paragraphs>
  <ScaleCrop>false</ScaleCrop>
  <Company>North East Lincolnshire Council</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Grimshaw (NELC)</dc:creator>
  <cp:keywords/>
  <dc:description/>
  <cp:lastModifiedBy>Diane Grimshaw (NELC)</cp:lastModifiedBy>
  <cp:revision>37</cp:revision>
  <dcterms:created xsi:type="dcterms:W3CDTF">2026-06-09T09:20:00Z</dcterms:created>
  <dcterms:modified xsi:type="dcterms:W3CDTF">2026-06-09T12:39:00Z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0x0101005EE9D78AED6D644F9916E6F110239E39</vt:lpwstr>
  </property>
  <property fmtid="{D5CDD505-2E9C-101B-9397-08002B2CF9AE}" pid="3" name="Order">
    <vt:r8>26200</vt:r8>
  </property>
  <property fmtid="{D5CDD505-2E9C-101B-9397-08002B2CF9AE}" pid="4" name="ClassificationContentMarkingHeaderShapeIds">
    <vt:lpwstr>1e809621,179ecf42,253e6c64</vt:lpwstr>
  </property>
  <property fmtid="{D5CDD505-2E9C-101B-9397-08002B2CF9AE}" pid="5" name="ClassificationContentMarkingHeaderFontProps">
    <vt:lpwstr>#000000,10,Calibri</vt:lpwstr>
  </property>
  <property fmtid="{D5CDD505-2E9C-101B-9397-08002B2CF9AE}" pid="6" name="ClassificationContentMarkingHeaderText">
    <vt:lpwstr>OFFICIAL-SENSITIVE</vt:lpwstr>
  </property>
  <property fmtid="{D5CDD505-2E9C-101B-9397-08002B2CF9AE}" pid="7" name="MSIP_Label_32094fd8-de1c-4407-ad3d-7bf09c0b13b0_Enabled">
    <vt:lpwstr>true</vt:lpwstr>
  </property>
  <property fmtid="{D5CDD505-2E9C-101B-9397-08002B2CF9AE}" pid="8" name="MSIP_Label_32094fd8-de1c-4407-ad3d-7bf09c0b13b0_SetDate">
    <vt:lpwstr>2025-06-19T12:32:20Z</vt:lpwstr>
  </property>
  <property fmtid="{D5CDD505-2E9C-101B-9397-08002B2CF9AE}" pid="9" name="MSIP_Label_32094fd8-de1c-4407-ad3d-7bf09c0b13b0_Method">
    <vt:lpwstr>Standard</vt:lpwstr>
  </property>
  <property fmtid="{D5CDD505-2E9C-101B-9397-08002B2CF9AE}" pid="10" name="MSIP_Label_32094fd8-de1c-4407-ad3d-7bf09c0b13b0_Name">
    <vt:lpwstr>OFFICIAL-SENSITIVE</vt:lpwstr>
  </property>
  <property fmtid="{D5CDD505-2E9C-101B-9397-08002B2CF9AE}" pid="11" name="MSIP_Label_32094fd8-de1c-4407-ad3d-7bf09c0b13b0_SiteId">
    <vt:lpwstr>2000653a-c2c6-4009-ac5a-2455bfbfb61d</vt:lpwstr>
  </property>
  <property fmtid="{D5CDD505-2E9C-101B-9397-08002B2CF9AE}" pid="12" name="MSIP_Label_32094fd8-de1c-4407-ad3d-7bf09c0b13b0_ActionId">
    <vt:lpwstr>d67bd49c-c434-47f6-a609-b6d19a3cd475</vt:lpwstr>
  </property>
  <property fmtid="{D5CDD505-2E9C-101B-9397-08002B2CF9AE}" pid="13" name="MSIP_Label_32094fd8-de1c-4407-ad3d-7bf09c0b13b0_ContentBits">
    <vt:lpwstr>1</vt:lpwstr>
  </property>
  <property fmtid="{D5CDD505-2E9C-101B-9397-08002B2CF9AE}" pid="14" name="MSIP_Label_32094fd8-de1c-4407-ad3d-7bf09c0b13b0_Tag">
    <vt:lpwstr>10, 3, 0, 2</vt:lpwstr>
  </property>
  <property fmtid="{D5CDD505-2E9C-101B-9397-08002B2CF9AE}" pid="15" name="MediaServiceImageTags">
    <vt:lpwstr/>
  </property>
</Properties>
</file>