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0D9A9" w14:textId="4E2DF136" w:rsidR="00000000" w:rsidRPr="00324ABE" w:rsidRDefault="00324ABE" w:rsidP="008A351C">
      <w:pPr>
        <w:pStyle w:val="NoSpacing"/>
        <w:jc w:val="center"/>
        <w:rPr>
          <w:rFonts w:ascii="Arial" w:hAnsi="Arial" w:cs="Arial"/>
          <w:sz w:val="40"/>
          <w:szCs w:val="40"/>
          <w:u w:val="single"/>
        </w:rPr>
      </w:pPr>
      <w:r w:rsidRPr="00324ABE">
        <w:rPr>
          <w:rFonts w:ascii="Arial" w:hAnsi="Arial" w:cs="Arial"/>
          <w:sz w:val="40"/>
          <w:szCs w:val="40"/>
          <w:u w:val="single"/>
        </w:rPr>
        <w:t xml:space="preserve">Scartho </w:t>
      </w:r>
      <w:r w:rsidR="008A351C" w:rsidRPr="00324ABE">
        <w:rPr>
          <w:rFonts w:ascii="Arial" w:hAnsi="Arial" w:cs="Arial"/>
          <w:sz w:val="40"/>
          <w:szCs w:val="40"/>
          <w:u w:val="single"/>
        </w:rPr>
        <w:t>Nursery School</w:t>
      </w:r>
    </w:p>
    <w:p w14:paraId="4FA0D9AA" w14:textId="77777777" w:rsidR="008A351C" w:rsidRPr="00324ABE" w:rsidRDefault="008A351C" w:rsidP="008A351C">
      <w:pPr>
        <w:pStyle w:val="NoSpacing"/>
        <w:jc w:val="center"/>
        <w:rPr>
          <w:rFonts w:ascii="Arial" w:hAnsi="Arial" w:cs="Arial"/>
          <w:sz w:val="40"/>
          <w:szCs w:val="40"/>
          <w:u w:val="single"/>
        </w:rPr>
      </w:pPr>
      <w:r w:rsidRPr="00324ABE">
        <w:rPr>
          <w:rFonts w:ascii="Arial" w:hAnsi="Arial" w:cs="Arial"/>
          <w:sz w:val="40"/>
          <w:szCs w:val="40"/>
          <w:u w:val="single"/>
        </w:rPr>
        <w:t>Policy for British Values</w:t>
      </w:r>
    </w:p>
    <w:p w14:paraId="4FA0D9AB" w14:textId="77777777" w:rsidR="008A351C" w:rsidRDefault="008A351C" w:rsidP="008A351C">
      <w:pPr>
        <w:pStyle w:val="NoSpacing"/>
        <w:jc w:val="center"/>
        <w:rPr>
          <w:rFonts w:ascii="Arial" w:hAnsi="Arial" w:cs="Arial"/>
          <w:sz w:val="24"/>
          <w:szCs w:val="24"/>
          <w:u w:val="single"/>
        </w:rPr>
      </w:pPr>
    </w:p>
    <w:tbl>
      <w:tblPr>
        <w:tblStyle w:val="TableGrid"/>
        <w:tblW w:w="0" w:type="auto"/>
        <w:tblLook w:val="04A0" w:firstRow="1" w:lastRow="0" w:firstColumn="1" w:lastColumn="0" w:noHBand="0" w:noVBand="1"/>
      </w:tblPr>
      <w:tblGrid>
        <w:gridCol w:w="3964"/>
      </w:tblGrid>
      <w:tr w:rsidR="008A351C" w14:paraId="4FA0D9AD" w14:textId="77777777" w:rsidTr="00A90F0A">
        <w:tc>
          <w:tcPr>
            <w:tcW w:w="3964" w:type="dxa"/>
            <w:tcBorders>
              <w:top w:val="single" w:sz="4" w:space="0" w:color="auto"/>
              <w:left w:val="single" w:sz="4" w:space="0" w:color="auto"/>
              <w:bottom w:val="single" w:sz="4" w:space="0" w:color="auto"/>
              <w:right w:val="single" w:sz="4" w:space="0" w:color="auto"/>
            </w:tcBorders>
            <w:hideMark/>
          </w:tcPr>
          <w:p w14:paraId="4FA0D9AC" w14:textId="77777777" w:rsidR="008A351C" w:rsidRDefault="008A351C" w:rsidP="00A90F0A">
            <w:pPr>
              <w:rPr>
                <w:rFonts w:ascii="Arial" w:hAnsi="Arial" w:cs="Arial"/>
                <w:sz w:val="24"/>
                <w:szCs w:val="24"/>
              </w:rPr>
            </w:pPr>
            <w:r>
              <w:rPr>
                <w:rFonts w:ascii="Arial" w:hAnsi="Arial" w:cs="Arial"/>
                <w:sz w:val="24"/>
                <w:szCs w:val="24"/>
              </w:rPr>
              <w:t>Reviewed every 3 years.</w:t>
            </w:r>
          </w:p>
        </w:tc>
      </w:tr>
      <w:tr w:rsidR="008A351C" w14:paraId="4FA0D9AF" w14:textId="77777777" w:rsidTr="00A90F0A">
        <w:tc>
          <w:tcPr>
            <w:tcW w:w="3964" w:type="dxa"/>
            <w:tcBorders>
              <w:top w:val="single" w:sz="4" w:space="0" w:color="auto"/>
              <w:left w:val="single" w:sz="4" w:space="0" w:color="auto"/>
              <w:bottom w:val="single" w:sz="4" w:space="0" w:color="auto"/>
              <w:right w:val="single" w:sz="4" w:space="0" w:color="auto"/>
            </w:tcBorders>
            <w:hideMark/>
          </w:tcPr>
          <w:p w14:paraId="4FA0D9AE" w14:textId="0B513A8B" w:rsidR="008A351C" w:rsidRDefault="00DD1C85" w:rsidP="00DD1C85">
            <w:pPr>
              <w:rPr>
                <w:rFonts w:ascii="Arial" w:hAnsi="Arial" w:cs="Arial"/>
                <w:sz w:val="24"/>
                <w:szCs w:val="24"/>
              </w:rPr>
            </w:pPr>
            <w:r>
              <w:rPr>
                <w:rFonts w:ascii="Arial" w:hAnsi="Arial" w:cs="Arial"/>
                <w:sz w:val="24"/>
                <w:szCs w:val="24"/>
              </w:rPr>
              <w:t>Summer term 202</w:t>
            </w:r>
            <w:r w:rsidR="00324ABE">
              <w:rPr>
                <w:rFonts w:ascii="Arial" w:hAnsi="Arial" w:cs="Arial"/>
                <w:sz w:val="24"/>
                <w:szCs w:val="24"/>
              </w:rPr>
              <w:t>6</w:t>
            </w:r>
          </w:p>
        </w:tc>
      </w:tr>
      <w:tr w:rsidR="008A351C" w14:paraId="4FA0D9B1" w14:textId="77777777" w:rsidTr="00A90F0A">
        <w:tc>
          <w:tcPr>
            <w:tcW w:w="3964" w:type="dxa"/>
            <w:tcBorders>
              <w:top w:val="single" w:sz="4" w:space="0" w:color="auto"/>
              <w:left w:val="single" w:sz="4" w:space="0" w:color="auto"/>
              <w:bottom w:val="single" w:sz="4" w:space="0" w:color="auto"/>
              <w:right w:val="single" w:sz="4" w:space="0" w:color="auto"/>
            </w:tcBorders>
            <w:hideMark/>
          </w:tcPr>
          <w:p w14:paraId="4FA0D9B0" w14:textId="114A93E6" w:rsidR="008A351C" w:rsidRPr="00F661F0" w:rsidRDefault="00F661F0" w:rsidP="008A351C">
            <w:pPr>
              <w:rPr>
                <w:rFonts w:ascii="Arial" w:hAnsi="Arial" w:cs="Arial"/>
              </w:rPr>
            </w:pPr>
            <w:r w:rsidRPr="00F661F0">
              <w:rPr>
                <w:rFonts w:ascii="Arial" w:hAnsi="Arial" w:cs="Arial"/>
              </w:rPr>
              <w:t>To be reviewed Summer term</w:t>
            </w:r>
            <w:r w:rsidR="00DD1C85">
              <w:rPr>
                <w:rFonts w:ascii="Arial" w:hAnsi="Arial" w:cs="Arial"/>
              </w:rPr>
              <w:t xml:space="preserve"> 202</w:t>
            </w:r>
            <w:r w:rsidR="00324ABE">
              <w:rPr>
                <w:rFonts w:ascii="Arial" w:hAnsi="Arial" w:cs="Arial"/>
              </w:rPr>
              <w:t>9</w:t>
            </w:r>
          </w:p>
        </w:tc>
      </w:tr>
    </w:tbl>
    <w:p w14:paraId="4FA0D9B2" w14:textId="77777777" w:rsidR="008A351C" w:rsidRDefault="008A351C" w:rsidP="008A351C">
      <w:pPr>
        <w:pStyle w:val="NoSpacing"/>
        <w:rPr>
          <w:rFonts w:ascii="Arial" w:hAnsi="Arial" w:cs="Arial"/>
          <w:sz w:val="24"/>
          <w:szCs w:val="24"/>
          <w:u w:val="single"/>
        </w:rPr>
      </w:pPr>
    </w:p>
    <w:p w14:paraId="4FA0D9B3" w14:textId="45D41E25" w:rsidR="008A351C" w:rsidRDefault="008A351C" w:rsidP="008A351C">
      <w:pPr>
        <w:pStyle w:val="NoSpacing"/>
        <w:rPr>
          <w:rFonts w:ascii="Arial" w:hAnsi="Arial" w:cs="Arial"/>
          <w:sz w:val="24"/>
          <w:szCs w:val="24"/>
        </w:rPr>
      </w:pPr>
      <w:r>
        <w:rPr>
          <w:rFonts w:ascii="Arial" w:hAnsi="Arial" w:cs="Arial"/>
          <w:sz w:val="24"/>
          <w:szCs w:val="24"/>
        </w:rPr>
        <w:t xml:space="preserve">At </w:t>
      </w:r>
      <w:r w:rsidR="00324ABE">
        <w:rPr>
          <w:rFonts w:ascii="Arial" w:hAnsi="Arial" w:cs="Arial"/>
          <w:sz w:val="24"/>
          <w:szCs w:val="24"/>
        </w:rPr>
        <w:t xml:space="preserve">Scartho </w:t>
      </w:r>
      <w:r>
        <w:rPr>
          <w:rFonts w:ascii="Arial" w:hAnsi="Arial" w:cs="Arial"/>
          <w:sz w:val="24"/>
          <w:szCs w:val="24"/>
        </w:rPr>
        <w:t>Nursery school we understand we have an important role in preparing children for the opportunities, responsibilities and experiences of later life so that they are equipped for modern British society. The Department for Education (2014) outlined their commitment “to create and enforce an expectation on all schools to promote fundamental British values of democracy, the rule of law, individual liberty and mutual respect and tolerance of those with different faiths and beliefs,” which forms part of this role.</w:t>
      </w:r>
    </w:p>
    <w:p w14:paraId="4FA0D9B4" w14:textId="13B96D96" w:rsidR="008B47F6" w:rsidRDefault="00B64DC3" w:rsidP="008A351C">
      <w:pPr>
        <w:pStyle w:val="NoSpacing"/>
        <w:rPr>
          <w:rFonts w:ascii="Arial" w:hAnsi="Arial" w:cs="Arial"/>
          <w:sz w:val="24"/>
          <w:szCs w:val="24"/>
        </w:rPr>
      </w:pPr>
      <w:r>
        <w:rPr>
          <w:rFonts w:ascii="Arial" w:hAnsi="Arial" w:cs="Arial"/>
          <w:sz w:val="24"/>
          <w:szCs w:val="24"/>
        </w:rPr>
        <w:t>Scartho Nursery School</w:t>
      </w:r>
      <w:r w:rsidR="008B47F6">
        <w:rPr>
          <w:rFonts w:ascii="Arial" w:hAnsi="Arial" w:cs="Arial"/>
          <w:sz w:val="24"/>
          <w:szCs w:val="24"/>
        </w:rPr>
        <w:t>is committed to serving its community. It recognises the multi-cultural, multi-faith and ever changing nature of the United Kingdom. It also understands the vital role it has in ensuring that groups or individuals within the Nursery are not subjected to intimidation or radicalisation.</w:t>
      </w:r>
      <w:r w:rsidR="005105AE">
        <w:rPr>
          <w:rFonts w:ascii="Arial" w:hAnsi="Arial" w:cs="Arial"/>
          <w:sz w:val="24"/>
          <w:szCs w:val="24"/>
        </w:rPr>
        <w:t xml:space="preserve"> Great Coates Village Nursery puts into action equal opportunities guidance to ensure that there will be no discrimination against any individual </w:t>
      </w:r>
      <w:r w:rsidR="00B07363">
        <w:rPr>
          <w:rFonts w:ascii="Arial" w:hAnsi="Arial" w:cs="Arial"/>
          <w:sz w:val="24"/>
          <w:szCs w:val="24"/>
        </w:rPr>
        <w:t>or group, regardless of faith, ethnicity, gender, sexuality, political or financial status, or similar. We are dedicated to modelling, promoting and reinforcing these values to all of the children and families it serves.</w:t>
      </w:r>
    </w:p>
    <w:p w14:paraId="4FA0D9B5" w14:textId="77777777" w:rsidR="00B07363" w:rsidRDefault="00B07363" w:rsidP="008A351C">
      <w:pPr>
        <w:pStyle w:val="NoSpacing"/>
        <w:rPr>
          <w:rFonts w:ascii="Arial" w:hAnsi="Arial" w:cs="Arial"/>
          <w:sz w:val="24"/>
          <w:szCs w:val="24"/>
        </w:rPr>
      </w:pPr>
    </w:p>
    <w:p w14:paraId="4FA0D9B6" w14:textId="77777777" w:rsidR="008A351C" w:rsidRDefault="008A351C" w:rsidP="008A351C">
      <w:pPr>
        <w:pStyle w:val="NoSpacing"/>
        <w:rPr>
          <w:rFonts w:ascii="Arial" w:hAnsi="Arial" w:cs="Arial"/>
          <w:sz w:val="24"/>
          <w:szCs w:val="24"/>
        </w:rPr>
      </w:pPr>
      <w:r>
        <w:rPr>
          <w:rFonts w:ascii="Arial" w:hAnsi="Arial" w:cs="Arial"/>
          <w:sz w:val="24"/>
          <w:szCs w:val="24"/>
        </w:rPr>
        <w:t>The government set out its definition of British Values in the 2011 Prevent Strategy. The five key British Values are:</w:t>
      </w:r>
    </w:p>
    <w:p w14:paraId="4FA0D9B7" w14:textId="77777777" w:rsidR="008A351C" w:rsidRDefault="008A351C" w:rsidP="008A351C">
      <w:pPr>
        <w:pStyle w:val="NoSpacing"/>
        <w:numPr>
          <w:ilvl w:val="0"/>
          <w:numId w:val="1"/>
        </w:numPr>
        <w:rPr>
          <w:rFonts w:ascii="Arial" w:hAnsi="Arial" w:cs="Arial"/>
          <w:sz w:val="24"/>
          <w:szCs w:val="24"/>
        </w:rPr>
      </w:pPr>
      <w:r>
        <w:rPr>
          <w:rFonts w:ascii="Arial" w:hAnsi="Arial" w:cs="Arial"/>
          <w:sz w:val="24"/>
          <w:szCs w:val="24"/>
        </w:rPr>
        <w:t>Democracy</w:t>
      </w:r>
    </w:p>
    <w:p w14:paraId="4FA0D9B8" w14:textId="77777777" w:rsidR="008A351C" w:rsidRDefault="008A351C" w:rsidP="008A351C">
      <w:pPr>
        <w:pStyle w:val="NoSpacing"/>
        <w:numPr>
          <w:ilvl w:val="0"/>
          <w:numId w:val="1"/>
        </w:numPr>
        <w:rPr>
          <w:rFonts w:ascii="Arial" w:hAnsi="Arial" w:cs="Arial"/>
          <w:sz w:val="24"/>
          <w:szCs w:val="24"/>
        </w:rPr>
      </w:pPr>
      <w:r>
        <w:rPr>
          <w:rFonts w:ascii="Arial" w:hAnsi="Arial" w:cs="Arial"/>
          <w:sz w:val="24"/>
          <w:szCs w:val="24"/>
        </w:rPr>
        <w:t>The rule of law</w:t>
      </w:r>
    </w:p>
    <w:p w14:paraId="4FA0D9B9" w14:textId="77777777" w:rsidR="008A351C" w:rsidRDefault="008A351C" w:rsidP="008A351C">
      <w:pPr>
        <w:pStyle w:val="NoSpacing"/>
        <w:numPr>
          <w:ilvl w:val="0"/>
          <w:numId w:val="1"/>
        </w:numPr>
        <w:rPr>
          <w:rFonts w:ascii="Arial" w:hAnsi="Arial" w:cs="Arial"/>
          <w:sz w:val="24"/>
          <w:szCs w:val="24"/>
        </w:rPr>
      </w:pPr>
      <w:r>
        <w:rPr>
          <w:rFonts w:ascii="Arial" w:hAnsi="Arial" w:cs="Arial"/>
          <w:sz w:val="24"/>
          <w:szCs w:val="24"/>
        </w:rPr>
        <w:t>Individual liberty</w:t>
      </w:r>
    </w:p>
    <w:p w14:paraId="4FA0D9BA" w14:textId="77777777" w:rsidR="008A351C" w:rsidRDefault="008A351C" w:rsidP="008A351C">
      <w:pPr>
        <w:pStyle w:val="NoSpacing"/>
        <w:numPr>
          <w:ilvl w:val="0"/>
          <w:numId w:val="1"/>
        </w:numPr>
        <w:rPr>
          <w:rFonts w:ascii="Arial" w:hAnsi="Arial" w:cs="Arial"/>
          <w:sz w:val="24"/>
          <w:szCs w:val="24"/>
        </w:rPr>
      </w:pPr>
      <w:r>
        <w:rPr>
          <w:rFonts w:ascii="Arial" w:hAnsi="Arial" w:cs="Arial"/>
          <w:sz w:val="24"/>
          <w:szCs w:val="24"/>
        </w:rPr>
        <w:t>Mutual respect</w:t>
      </w:r>
    </w:p>
    <w:p w14:paraId="4FA0D9BB" w14:textId="77777777" w:rsidR="008A351C" w:rsidRDefault="008A351C" w:rsidP="008A351C">
      <w:pPr>
        <w:pStyle w:val="NoSpacing"/>
        <w:numPr>
          <w:ilvl w:val="0"/>
          <w:numId w:val="1"/>
        </w:numPr>
        <w:rPr>
          <w:rFonts w:ascii="Arial" w:hAnsi="Arial" w:cs="Arial"/>
          <w:sz w:val="24"/>
          <w:szCs w:val="24"/>
        </w:rPr>
      </w:pPr>
      <w:r>
        <w:rPr>
          <w:rFonts w:ascii="Arial" w:hAnsi="Arial" w:cs="Arial"/>
          <w:sz w:val="24"/>
          <w:szCs w:val="24"/>
        </w:rPr>
        <w:t>Tolerance of those of different faiths and beliefs</w:t>
      </w:r>
    </w:p>
    <w:p w14:paraId="4FA0D9BC" w14:textId="77777777" w:rsidR="008A351C" w:rsidRDefault="008A351C" w:rsidP="008A351C">
      <w:pPr>
        <w:pStyle w:val="NoSpacing"/>
        <w:rPr>
          <w:rFonts w:ascii="Arial" w:hAnsi="Arial" w:cs="Arial"/>
          <w:sz w:val="24"/>
          <w:szCs w:val="24"/>
        </w:rPr>
      </w:pPr>
    </w:p>
    <w:p w14:paraId="4FA0D9BD" w14:textId="77777777" w:rsidR="008A351C" w:rsidRDefault="008A351C" w:rsidP="008A351C">
      <w:pPr>
        <w:pStyle w:val="NoSpacing"/>
        <w:rPr>
          <w:rFonts w:ascii="Arial" w:hAnsi="Arial" w:cs="Arial"/>
          <w:sz w:val="24"/>
          <w:szCs w:val="24"/>
        </w:rPr>
      </w:pPr>
      <w:r>
        <w:rPr>
          <w:rFonts w:ascii="Arial" w:hAnsi="Arial" w:cs="Arial"/>
          <w:sz w:val="24"/>
          <w:szCs w:val="24"/>
        </w:rPr>
        <w:t xml:space="preserve">The 5 key British Values are embedded in the </w:t>
      </w:r>
      <w:r w:rsidR="008B47F6">
        <w:rPr>
          <w:rFonts w:ascii="Arial" w:hAnsi="Arial" w:cs="Arial"/>
          <w:sz w:val="24"/>
          <w:szCs w:val="24"/>
        </w:rPr>
        <w:t>ethos, principles and practice of all we do at Great Coates Village Nursery School.</w:t>
      </w:r>
    </w:p>
    <w:p w14:paraId="4FA0D9BE" w14:textId="77777777" w:rsidR="008B47F6" w:rsidRDefault="008B47F6" w:rsidP="008A351C">
      <w:pPr>
        <w:pStyle w:val="NoSpacing"/>
        <w:rPr>
          <w:rFonts w:ascii="Arial" w:hAnsi="Arial" w:cs="Arial"/>
          <w:sz w:val="24"/>
          <w:szCs w:val="24"/>
        </w:rPr>
      </w:pPr>
    </w:p>
    <w:p w14:paraId="4FA0D9BF" w14:textId="77777777" w:rsidR="008B47F6" w:rsidRDefault="008B47F6" w:rsidP="008A351C">
      <w:pPr>
        <w:pStyle w:val="NoSpacing"/>
        <w:rPr>
          <w:rFonts w:ascii="Arial" w:hAnsi="Arial" w:cs="Arial"/>
          <w:sz w:val="24"/>
          <w:szCs w:val="24"/>
        </w:rPr>
      </w:pPr>
      <w:r>
        <w:rPr>
          <w:rFonts w:ascii="Arial" w:hAnsi="Arial" w:cs="Arial"/>
          <w:sz w:val="24"/>
          <w:szCs w:val="24"/>
        </w:rPr>
        <w:t>We see the links to the approaches we have always taken linked to the Early Years Foundation Stage and these are outlined below:</w:t>
      </w:r>
    </w:p>
    <w:p w14:paraId="4FA0D9C0" w14:textId="77777777" w:rsidR="008B47F6" w:rsidRDefault="008B47F6" w:rsidP="008A351C">
      <w:pPr>
        <w:pStyle w:val="NoSpacing"/>
        <w:rPr>
          <w:rFonts w:ascii="Arial" w:hAnsi="Arial" w:cs="Arial"/>
          <w:sz w:val="24"/>
          <w:szCs w:val="24"/>
        </w:rPr>
      </w:pPr>
    </w:p>
    <w:p w14:paraId="4FA0D9C1" w14:textId="77777777" w:rsidR="008B47F6" w:rsidRDefault="008B47F6" w:rsidP="008B47F6">
      <w:pPr>
        <w:pStyle w:val="NoSpacing"/>
        <w:numPr>
          <w:ilvl w:val="0"/>
          <w:numId w:val="2"/>
        </w:numPr>
        <w:rPr>
          <w:rFonts w:ascii="Arial" w:hAnsi="Arial" w:cs="Arial"/>
          <w:sz w:val="24"/>
          <w:szCs w:val="24"/>
        </w:rPr>
      </w:pPr>
      <w:r>
        <w:rPr>
          <w:rFonts w:ascii="Arial" w:hAnsi="Arial" w:cs="Arial"/>
          <w:sz w:val="24"/>
          <w:szCs w:val="24"/>
        </w:rPr>
        <w:t>Democracy: Personal, Social and Emotional Development (Self-confidence and self-awareness).</w:t>
      </w:r>
    </w:p>
    <w:p w14:paraId="4FA0D9C2" w14:textId="77777777" w:rsidR="008B47F6" w:rsidRDefault="008B47F6" w:rsidP="008B47F6">
      <w:pPr>
        <w:pStyle w:val="NoSpacing"/>
        <w:numPr>
          <w:ilvl w:val="0"/>
          <w:numId w:val="2"/>
        </w:numPr>
        <w:rPr>
          <w:rFonts w:ascii="Arial" w:hAnsi="Arial" w:cs="Arial"/>
          <w:sz w:val="24"/>
          <w:szCs w:val="24"/>
        </w:rPr>
      </w:pPr>
      <w:r>
        <w:rPr>
          <w:rFonts w:ascii="Arial" w:hAnsi="Arial" w:cs="Arial"/>
          <w:sz w:val="24"/>
          <w:szCs w:val="24"/>
        </w:rPr>
        <w:t>The Rule of Law: Personal, Social and Emotional Development (Managing Feelings and Behaviour), Behaviour policy.</w:t>
      </w:r>
    </w:p>
    <w:p w14:paraId="4FA0D9C3" w14:textId="77777777" w:rsidR="008B47F6" w:rsidRDefault="008B47F6" w:rsidP="008B47F6">
      <w:pPr>
        <w:pStyle w:val="NoSpacing"/>
        <w:numPr>
          <w:ilvl w:val="0"/>
          <w:numId w:val="2"/>
        </w:numPr>
        <w:rPr>
          <w:rFonts w:ascii="Arial" w:hAnsi="Arial" w:cs="Arial"/>
          <w:sz w:val="24"/>
          <w:szCs w:val="24"/>
        </w:rPr>
      </w:pPr>
      <w:r w:rsidRPr="008B47F6">
        <w:rPr>
          <w:rFonts w:ascii="Arial" w:hAnsi="Arial" w:cs="Arial"/>
          <w:sz w:val="24"/>
          <w:szCs w:val="24"/>
        </w:rPr>
        <w:t xml:space="preserve">Individual Liberty: Personal, Social and Emotional Development </w:t>
      </w:r>
      <w:r>
        <w:rPr>
          <w:rFonts w:ascii="Arial" w:hAnsi="Arial" w:cs="Arial"/>
          <w:sz w:val="24"/>
          <w:szCs w:val="24"/>
        </w:rPr>
        <w:t>(Self-confidence and self-awareness). Understanding the World (People and Communities).</w:t>
      </w:r>
    </w:p>
    <w:p w14:paraId="4FA0D9C4" w14:textId="77777777" w:rsidR="008B47F6" w:rsidRDefault="008B47F6" w:rsidP="00B07363">
      <w:pPr>
        <w:pStyle w:val="NoSpacing"/>
        <w:numPr>
          <w:ilvl w:val="0"/>
          <w:numId w:val="2"/>
        </w:numPr>
        <w:rPr>
          <w:rFonts w:ascii="Arial" w:hAnsi="Arial" w:cs="Arial"/>
          <w:sz w:val="24"/>
          <w:szCs w:val="24"/>
        </w:rPr>
      </w:pPr>
      <w:r>
        <w:rPr>
          <w:rFonts w:ascii="Arial" w:hAnsi="Arial" w:cs="Arial"/>
          <w:sz w:val="24"/>
          <w:szCs w:val="24"/>
        </w:rPr>
        <w:t>Mutual Respect and Tolerance Personal, Social and Emotional Development (Self</w:t>
      </w:r>
      <w:r w:rsidR="00B07363">
        <w:rPr>
          <w:rFonts w:ascii="Arial" w:hAnsi="Arial" w:cs="Arial"/>
          <w:sz w:val="24"/>
          <w:szCs w:val="24"/>
        </w:rPr>
        <w:t>-confidence and self-awareness)</w:t>
      </w:r>
    </w:p>
    <w:p w14:paraId="4FA0D9C5" w14:textId="77777777" w:rsidR="00F661F0" w:rsidRDefault="00F661F0" w:rsidP="00F661F0">
      <w:pPr>
        <w:pStyle w:val="NoSpacing"/>
        <w:ind w:left="720"/>
        <w:rPr>
          <w:rFonts w:ascii="Arial" w:hAnsi="Arial" w:cs="Arial"/>
          <w:sz w:val="24"/>
          <w:szCs w:val="24"/>
        </w:rPr>
      </w:pPr>
    </w:p>
    <w:p w14:paraId="4FA0D9C7" w14:textId="77777777" w:rsidR="00F661F0" w:rsidRDefault="00F661F0" w:rsidP="00F661F0">
      <w:pPr>
        <w:pStyle w:val="NoSpacing"/>
        <w:rPr>
          <w:rFonts w:ascii="Arial" w:hAnsi="Arial" w:cs="Arial"/>
          <w:b/>
          <w:sz w:val="24"/>
          <w:szCs w:val="24"/>
        </w:rPr>
      </w:pPr>
    </w:p>
    <w:p w14:paraId="4FA0D9C8" w14:textId="77777777" w:rsidR="00F661F0" w:rsidRPr="00F661F0" w:rsidRDefault="00F661F0" w:rsidP="00F661F0">
      <w:pPr>
        <w:pStyle w:val="NoSpacing"/>
        <w:rPr>
          <w:rFonts w:ascii="Arial" w:hAnsi="Arial" w:cs="Arial"/>
          <w:b/>
          <w:sz w:val="24"/>
          <w:szCs w:val="24"/>
          <w:u w:val="single"/>
        </w:rPr>
      </w:pPr>
      <w:r>
        <w:rPr>
          <w:rFonts w:ascii="Arial" w:hAnsi="Arial" w:cs="Arial"/>
          <w:b/>
          <w:sz w:val="24"/>
          <w:szCs w:val="24"/>
          <w:u w:val="single"/>
        </w:rPr>
        <w:t>Review Record</w:t>
      </w:r>
    </w:p>
    <w:p w14:paraId="4FA0D9C9" w14:textId="77777777" w:rsidR="00F661F0" w:rsidRDefault="00F661F0" w:rsidP="00F661F0">
      <w:pPr>
        <w:pStyle w:val="NoSpacing"/>
      </w:pPr>
    </w:p>
    <w:p w14:paraId="4FA0D9CC" w14:textId="185D96C6" w:rsidR="00E20D57" w:rsidRPr="00F661F0" w:rsidRDefault="00324ABE" w:rsidP="00324ABE">
      <w:pPr>
        <w:pStyle w:val="NoSpacing"/>
        <w:numPr>
          <w:ilvl w:val="0"/>
          <w:numId w:val="4"/>
        </w:numPr>
      </w:pPr>
      <w:r>
        <w:t>Policy review and approved at FGB Summer 2026</w:t>
      </w:r>
    </w:p>
    <w:sectPr w:rsidR="00E20D57" w:rsidRPr="00F661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A75"/>
    <w:multiLevelType w:val="hybridMultilevel"/>
    <w:tmpl w:val="73620538"/>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E5D6F"/>
    <w:multiLevelType w:val="hybridMultilevel"/>
    <w:tmpl w:val="4928D942"/>
    <w:lvl w:ilvl="0" w:tplc="04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3D23BF"/>
    <w:multiLevelType w:val="hybridMultilevel"/>
    <w:tmpl w:val="20408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666C6"/>
    <w:multiLevelType w:val="hybridMultilevel"/>
    <w:tmpl w:val="2870A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167279">
    <w:abstractNumId w:val="3"/>
  </w:num>
  <w:num w:numId="2" w16cid:durableId="1249463735">
    <w:abstractNumId w:val="2"/>
  </w:num>
  <w:num w:numId="3" w16cid:durableId="639456854">
    <w:abstractNumId w:val="1"/>
  </w:num>
  <w:num w:numId="4" w16cid:durableId="107629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51C"/>
    <w:rsid w:val="00074239"/>
    <w:rsid w:val="00324ABE"/>
    <w:rsid w:val="00482032"/>
    <w:rsid w:val="005105AE"/>
    <w:rsid w:val="0078231E"/>
    <w:rsid w:val="00894721"/>
    <w:rsid w:val="008A351C"/>
    <w:rsid w:val="008B47F6"/>
    <w:rsid w:val="00A118D1"/>
    <w:rsid w:val="00B07363"/>
    <w:rsid w:val="00B64DC3"/>
    <w:rsid w:val="00DD1C85"/>
    <w:rsid w:val="00E20D57"/>
    <w:rsid w:val="00F315F8"/>
    <w:rsid w:val="00F60FC1"/>
    <w:rsid w:val="00F661F0"/>
    <w:rsid w:val="00FC2CD9"/>
    <w:rsid w:val="00FD4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D9A9"/>
  <w15:docId w15:val="{EA2B49D5-53FD-4B98-95FE-E92A6356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51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351C"/>
    <w:pPr>
      <w:spacing w:after="0" w:line="240" w:lineRule="auto"/>
    </w:pPr>
  </w:style>
  <w:style w:type="table" w:styleId="TableGrid">
    <w:name w:val="Table Grid"/>
    <w:basedOn w:val="TableNormal"/>
    <w:uiPriority w:val="39"/>
    <w:rsid w:val="008A3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02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Hussey</dc:creator>
  <cp:lastModifiedBy>Sarah Bate</cp:lastModifiedBy>
  <cp:revision>4</cp:revision>
  <dcterms:created xsi:type="dcterms:W3CDTF">2026-07-06T09:46:00Z</dcterms:created>
  <dcterms:modified xsi:type="dcterms:W3CDTF">2026-07-06T09:47:00Z</dcterms:modified>
</cp:coreProperties>
</file>